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AB8C" w14:textId="5F5E21DC" w:rsidR="00F00BCD" w:rsidRDefault="00F00BCD" w:rsidP="00F222BA">
      <w:pPr>
        <w:tabs>
          <w:tab w:val="left" w:pos="0"/>
        </w:tabs>
        <w:jc w:val="center"/>
        <w:rPr>
          <w:rFonts w:ascii="Arial" w:eastAsia="Calibri" w:hAnsi="Arial" w:cs="Arial"/>
          <w:b/>
          <w:sz w:val="22"/>
          <w:szCs w:val="22"/>
        </w:rPr>
      </w:pPr>
      <w:r>
        <w:rPr>
          <w:rFonts w:ascii="Arial" w:eastAsia="Calibri" w:hAnsi="Arial" w:cs="Arial"/>
          <w:b/>
          <w:noProof/>
          <w:sz w:val="22"/>
          <w:szCs w:val="22"/>
        </w:rPr>
        <w:drawing>
          <wp:inline distT="0" distB="0" distL="0" distR="0" wp14:anchorId="5F143319" wp14:editId="12A80405">
            <wp:extent cx="1558455" cy="634770"/>
            <wp:effectExtent l="0" t="0" r="3810" b="0"/>
            <wp:docPr id="56884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46365" name="Picture 5688463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0309" cy="639598"/>
                    </a:xfrm>
                    <a:prstGeom prst="rect">
                      <a:avLst/>
                    </a:prstGeom>
                  </pic:spPr>
                </pic:pic>
              </a:graphicData>
            </a:graphic>
          </wp:inline>
        </w:drawing>
      </w:r>
    </w:p>
    <w:p w14:paraId="58C878D9" w14:textId="77777777" w:rsidR="00F00BCD" w:rsidRDefault="00F00BCD" w:rsidP="00F00BCD">
      <w:pPr>
        <w:tabs>
          <w:tab w:val="left" w:pos="0"/>
        </w:tabs>
        <w:rPr>
          <w:rFonts w:ascii="Arial" w:eastAsia="Calibri" w:hAnsi="Arial" w:cs="Arial"/>
          <w:b/>
          <w:sz w:val="22"/>
          <w:szCs w:val="22"/>
        </w:rPr>
      </w:pPr>
    </w:p>
    <w:p w14:paraId="337168E4" w14:textId="216FE790" w:rsidR="00113743" w:rsidRDefault="00E33067" w:rsidP="00F15F93">
      <w:pPr>
        <w:tabs>
          <w:tab w:val="left" w:pos="0"/>
        </w:tabs>
        <w:jc w:val="center"/>
        <w:rPr>
          <w:rFonts w:ascii="Arial" w:eastAsia="Calibri" w:hAnsi="Arial" w:cs="Arial"/>
          <w:b/>
          <w:sz w:val="28"/>
          <w:szCs w:val="28"/>
          <w:u w:val="single"/>
        </w:rPr>
      </w:pPr>
      <w:r w:rsidRPr="00A7749D">
        <w:rPr>
          <w:rFonts w:ascii="Arial" w:eastAsia="Calibri" w:hAnsi="Arial" w:cs="Arial"/>
          <w:b/>
          <w:sz w:val="28"/>
          <w:szCs w:val="28"/>
          <w:u w:val="single"/>
        </w:rPr>
        <w:t xml:space="preserve">POSITION DESCRIPTION </w:t>
      </w:r>
      <w:r w:rsidR="009B3F2D">
        <w:rPr>
          <w:rFonts w:ascii="Arial" w:eastAsia="Calibri" w:hAnsi="Arial" w:cs="Arial"/>
          <w:b/>
          <w:sz w:val="28"/>
          <w:szCs w:val="28"/>
          <w:u w:val="single"/>
        </w:rPr>
        <w:t>–</w:t>
      </w:r>
      <w:r w:rsidR="00146721" w:rsidRPr="00A7749D">
        <w:rPr>
          <w:rFonts w:ascii="Arial" w:eastAsia="Calibri" w:hAnsi="Arial" w:cs="Arial"/>
          <w:b/>
          <w:sz w:val="28"/>
          <w:szCs w:val="28"/>
          <w:u w:val="single"/>
        </w:rPr>
        <w:t xml:space="preserve"> </w:t>
      </w:r>
      <w:r w:rsidR="00D46342">
        <w:rPr>
          <w:rFonts w:ascii="Arial" w:eastAsia="Calibri" w:hAnsi="Arial" w:cs="Arial"/>
          <w:b/>
          <w:sz w:val="28"/>
          <w:szCs w:val="28"/>
          <w:u w:val="single"/>
        </w:rPr>
        <w:t xml:space="preserve">Housing &amp; Homelessness </w:t>
      </w:r>
      <w:r w:rsidR="009B3F2D">
        <w:rPr>
          <w:rFonts w:ascii="Arial" w:eastAsia="Calibri" w:hAnsi="Arial" w:cs="Arial"/>
          <w:b/>
          <w:sz w:val="28"/>
          <w:szCs w:val="28"/>
          <w:u w:val="single"/>
        </w:rPr>
        <w:t>Support Worker</w:t>
      </w:r>
      <w:r w:rsidR="00AD3304">
        <w:rPr>
          <w:rFonts w:ascii="Arial" w:eastAsia="Calibri" w:hAnsi="Arial" w:cs="Arial"/>
          <w:b/>
          <w:sz w:val="28"/>
          <w:szCs w:val="28"/>
          <w:u w:val="single"/>
        </w:rPr>
        <w:t xml:space="preserve"> </w:t>
      </w:r>
    </w:p>
    <w:p w14:paraId="590BBC4E" w14:textId="6AEE5303" w:rsidR="00F00BCD" w:rsidRPr="00A7749D" w:rsidRDefault="002614CB" w:rsidP="00F15F93">
      <w:pPr>
        <w:tabs>
          <w:tab w:val="left" w:pos="0"/>
        </w:tabs>
        <w:jc w:val="center"/>
        <w:rPr>
          <w:rFonts w:ascii="Arial" w:eastAsia="Calibri" w:hAnsi="Arial" w:cs="Arial"/>
          <w:b/>
          <w:sz w:val="28"/>
          <w:szCs w:val="28"/>
          <w:u w:val="single"/>
        </w:rPr>
      </w:pPr>
      <w:r>
        <w:rPr>
          <w:rFonts w:ascii="Arial" w:eastAsia="Calibri" w:hAnsi="Arial" w:cs="Arial"/>
          <w:b/>
          <w:sz w:val="28"/>
          <w:szCs w:val="28"/>
          <w:u w:val="single"/>
        </w:rPr>
        <w:t>(I</w:t>
      </w:r>
      <w:r w:rsidR="00D46342">
        <w:rPr>
          <w:rFonts w:ascii="Arial" w:eastAsia="Calibri" w:hAnsi="Arial" w:cs="Arial"/>
          <w:b/>
          <w:sz w:val="28"/>
          <w:szCs w:val="28"/>
          <w:u w:val="single"/>
        </w:rPr>
        <w:t>HR &amp; LHAP)</w:t>
      </w:r>
    </w:p>
    <w:p w14:paraId="642218DF" w14:textId="77777777" w:rsidR="00146721" w:rsidRDefault="00146721" w:rsidP="00F00BCD">
      <w:pPr>
        <w:tabs>
          <w:tab w:val="left" w:pos="0"/>
        </w:tabs>
        <w:rPr>
          <w:rFonts w:ascii="Arial" w:eastAsia="Calibri" w:hAnsi="Arial" w:cs="Arial"/>
          <w:b/>
          <w:sz w:val="22"/>
          <w:szCs w:val="22"/>
        </w:rPr>
      </w:pPr>
    </w:p>
    <w:p w14:paraId="04196E62" w14:textId="60AF3E63" w:rsidR="00161933" w:rsidRPr="008633B2" w:rsidRDefault="00161933" w:rsidP="00F00BCD">
      <w:pPr>
        <w:tabs>
          <w:tab w:val="left" w:pos="0"/>
        </w:tabs>
        <w:rPr>
          <w:rFonts w:ascii="Arial" w:eastAsia="Calibri" w:hAnsi="Arial" w:cs="Arial"/>
          <w:bCs/>
          <w:sz w:val="24"/>
          <w:szCs w:val="24"/>
        </w:rPr>
      </w:pPr>
      <w:r w:rsidRPr="008633B2">
        <w:rPr>
          <w:rFonts w:ascii="Arial" w:eastAsia="Calibri" w:hAnsi="Arial" w:cs="Arial"/>
          <w:b/>
          <w:sz w:val="24"/>
          <w:szCs w:val="24"/>
        </w:rPr>
        <w:t>Program Area:</w:t>
      </w:r>
      <w:r w:rsidR="00A307F5" w:rsidRPr="008633B2">
        <w:rPr>
          <w:rFonts w:ascii="Arial" w:eastAsia="Calibri" w:hAnsi="Arial" w:cs="Arial"/>
          <w:b/>
          <w:sz w:val="24"/>
          <w:szCs w:val="24"/>
        </w:rPr>
        <w:t xml:space="preserve"> </w:t>
      </w:r>
      <w:r w:rsidRPr="008633B2">
        <w:rPr>
          <w:rFonts w:ascii="Arial" w:eastAsia="Calibri" w:hAnsi="Arial" w:cs="Arial"/>
          <w:bCs/>
          <w:sz w:val="24"/>
          <w:szCs w:val="24"/>
        </w:rPr>
        <w:t>Youth Service</w:t>
      </w:r>
    </w:p>
    <w:p w14:paraId="1627FB07" w14:textId="77777777" w:rsidR="00161933" w:rsidRPr="008633B2" w:rsidRDefault="00161933" w:rsidP="00F00BCD">
      <w:pPr>
        <w:tabs>
          <w:tab w:val="left" w:pos="0"/>
        </w:tabs>
        <w:rPr>
          <w:rFonts w:ascii="Arial" w:eastAsia="Calibri" w:hAnsi="Arial" w:cs="Arial"/>
          <w:bCs/>
          <w:sz w:val="24"/>
          <w:szCs w:val="24"/>
        </w:rPr>
      </w:pPr>
    </w:p>
    <w:p w14:paraId="2EA2EBF2" w14:textId="2FD9D0F4" w:rsidR="002625AA" w:rsidRPr="00BE5F8F" w:rsidRDefault="00F00BCD" w:rsidP="00BE5F8F">
      <w:pPr>
        <w:spacing w:after="240" w:line="238" w:lineRule="auto"/>
        <w:rPr>
          <w:rFonts w:ascii="Arial" w:hAnsi="Arial" w:cs="Arial"/>
        </w:rPr>
      </w:pPr>
      <w:r w:rsidRPr="008633B2">
        <w:rPr>
          <w:rFonts w:ascii="Arial" w:eastAsia="Calibri" w:hAnsi="Arial" w:cs="Arial"/>
          <w:b/>
          <w:sz w:val="24"/>
          <w:szCs w:val="24"/>
        </w:rPr>
        <w:t>Remuneration:</w:t>
      </w:r>
      <w:r w:rsidR="00A307F5" w:rsidRPr="008633B2">
        <w:rPr>
          <w:rFonts w:ascii="Arial" w:eastAsia="Calibri" w:hAnsi="Arial" w:cs="Arial"/>
          <w:b/>
          <w:sz w:val="24"/>
          <w:szCs w:val="24"/>
        </w:rPr>
        <w:t xml:space="preserve"> </w:t>
      </w:r>
      <w:r w:rsidR="00BE5F8F" w:rsidRPr="00BE5F8F">
        <w:rPr>
          <w:rFonts w:ascii="Arial" w:hAnsi="Arial" w:cs="Arial"/>
          <w:sz w:val="24"/>
        </w:rPr>
        <w:t>SCHCADS Award - level 4, salary packaging options and flexible working arrangements available</w:t>
      </w:r>
    </w:p>
    <w:p w14:paraId="700927AE" w14:textId="68A9FD26" w:rsidR="00F00BCD" w:rsidRPr="008633B2" w:rsidRDefault="00F00BCD" w:rsidP="00F00BCD">
      <w:pPr>
        <w:tabs>
          <w:tab w:val="left" w:pos="0"/>
        </w:tabs>
        <w:rPr>
          <w:rFonts w:ascii="Arial" w:eastAsia="Calibri" w:hAnsi="Arial" w:cs="Arial"/>
          <w:b/>
          <w:sz w:val="24"/>
          <w:szCs w:val="24"/>
        </w:rPr>
      </w:pPr>
      <w:r w:rsidRPr="008633B2">
        <w:rPr>
          <w:rFonts w:ascii="Arial" w:eastAsia="Calibri" w:hAnsi="Arial" w:cs="Arial"/>
          <w:b/>
          <w:sz w:val="24"/>
          <w:szCs w:val="24"/>
        </w:rPr>
        <w:t>Location:</w:t>
      </w:r>
      <w:r w:rsidR="00A307F5" w:rsidRPr="008633B2">
        <w:rPr>
          <w:rFonts w:ascii="Arial" w:eastAsia="Calibri" w:hAnsi="Arial" w:cs="Arial"/>
          <w:b/>
          <w:sz w:val="24"/>
          <w:szCs w:val="24"/>
        </w:rPr>
        <w:t xml:space="preserve"> </w:t>
      </w:r>
      <w:r w:rsidRPr="008633B2">
        <w:rPr>
          <w:rFonts w:ascii="Arial" w:eastAsia="Calibri" w:hAnsi="Arial" w:cs="Arial"/>
          <w:bCs/>
          <w:sz w:val="24"/>
          <w:szCs w:val="24"/>
        </w:rPr>
        <w:t>Gympie</w:t>
      </w:r>
    </w:p>
    <w:p w14:paraId="66AC2EE8" w14:textId="7CE16339" w:rsidR="001B713F" w:rsidRPr="00BE5F8F" w:rsidRDefault="00F00BCD" w:rsidP="00204A52">
      <w:pPr>
        <w:tabs>
          <w:tab w:val="left" w:pos="0"/>
        </w:tabs>
        <w:rPr>
          <w:rFonts w:ascii="Arial" w:eastAsia="Calibri" w:hAnsi="Arial" w:cs="Arial"/>
          <w:bCs/>
          <w:sz w:val="24"/>
          <w:szCs w:val="24"/>
        </w:rPr>
      </w:pPr>
      <w:r w:rsidRPr="008E21CC">
        <w:rPr>
          <w:rFonts w:ascii="Arial" w:eastAsia="Calibri" w:hAnsi="Arial" w:cs="Arial"/>
          <w:bCs/>
          <w:sz w:val="24"/>
          <w:szCs w:val="24"/>
        </w:rPr>
        <w:tab/>
      </w:r>
    </w:p>
    <w:p w14:paraId="23B07FDD" w14:textId="203DDEEF" w:rsidR="00F00BCD" w:rsidRDefault="00F9279A" w:rsidP="008633B2">
      <w:pPr>
        <w:tabs>
          <w:tab w:val="left" w:pos="0"/>
        </w:tabs>
        <w:rPr>
          <w:rFonts w:ascii="Arial" w:eastAsia="Calibri" w:hAnsi="Arial" w:cs="Arial"/>
          <w:b/>
          <w:u w:val="single"/>
        </w:rPr>
      </w:pPr>
      <w:r w:rsidRPr="008633B2">
        <w:rPr>
          <w:rFonts w:ascii="Arial" w:eastAsia="Calibri" w:hAnsi="Arial" w:cs="Arial"/>
          <w:b/>
          <w:u w:val="single"/>
        </w:rPr>
        <w:t>ABOUT US:</w:t>
      </w:r>
    </w:p>
    <w:p w14:paraId="42551637" w14:textId="77777777" w:rsidR="00C51A05" w:rsidRPr="008633B2" w:rsidRDefault="00C51A05" w:rsidP="008633B2">
      <w:pPr>
        <w:tabs>
          <w:tab w:val="left" w:pos="0"/>
        </w:tabs>
        <w:rPr>
          <w:rFonts w:ascii="Arial" w:eastAsia="Calibri" w:hAnsi="Arial" w:cs="Arial"/>
          <w:b/>
          <w:u w:val="single"/>
        </w:rPr>
      </w:pPr>
    </w:p>
    <w:p w14:paraId="68B653E0" w14:textId="77777777" w:rsidR="00C51A05" w:rsidRPr="00CE24F3" w:rsidRDefault="00C51A05" w:rsidP="00C51A05">
      <w:pPr>
        <w:rPr>
          <w:rFonts w:ascii="Arial" w:hAnsi="Arial" w:cs="Arial"/>
        </w:rPr>
      </w:pPr>
      <w:r w:rsidRPr="00CE24F3">
        <w:rPr>
          <w:rFonts w:ascii="Arial" w:hAnsi="Arial" w:cs="Arial"/>
          <w:b/>
          <w:bCs/>
        </w:rPr>
        <w:t>Vision:</w:t>
      </w:r>
      <w:r w:rsidRPr="00CE24F3">
        <w:rPr>
          <w:rFonts w:ascii="Arial" w:hAnsi="Arial" w:cs="Arial"/>
        </w:rPr>
        <w:t xml:space="preserve">  A safe, inclusive</w:t>
      </w:r>
      <w:r>
        <w:rPr>
          <w:rFonts w:ascii="Arial" w:hAnsi="Arial" w:cs="Arial"/>
        </w:rPr>
        <w:t xml:space="preserve"> and </w:t>
      </w:r>
      <w:r w:rsidRPr="00CE24F3">
        <w:rPr>
          <w:rFonts w:ascii="Arial" w:hAnsi="Arial" w:cs="Arial"/>
        </w:rPr>
        <w:t>thriving communit</w:t>
      </w:r>
      <w:r>
        <w:rPr>
          <w:rFonts w:ascii="Arial" w:hAnsi="Arial" w:cs="Arial"/>
        </w:rPr>
        <w:t>y.</w:t>
      </w:r>
    </w:p>
    <w:p w14:paraId="35BCA71F" w14:textId="77777777" w:rsidR="00C51A05" w:rsidRPr="00CE24F3" w:rsidRDefault="00C51A05" w:rsidP="00C51A05">
      <w:pPr>
        <w:rPr>
          <w:rFonts w:ascii="Arial" w:hAnsi="Arial" w:cs="Arial"/>
          <w:b/>
          <w:bCs/>
        </w:rPr>
      </w:pPr>
    </w:p>
    <w:p w14:paraId="21641593" w14:textId="77777777" w:rsidR="00C51A05" w:rsidRPr="00CE24F3" w:rsidRDefault="00C51A05" w:rsidP="00C51A05">
      <w:pPr>
        <w:rPr>
          <w:rFonts w:ascii="Arial" w:hAnsi="Arial" w:cs="Arial"/>
        </w:rPr>
      </w:pPr>
      <w:r w:rsidRPr="00CE24F3">
        <w:rPr>
          <w:rFonts w:ascii="Arial" w:hAnsi="Arial" w:cs="Arial"/>
          <w:b/>
          <w:bCs/>
        </w:rPr>
        <w:t>Purpose:</w:t>
      </w:r>
      <w:r w:rsidRPr="00CE24F3">
        <w:rPr>
          <w:rFonts w:ascii="Arial" w:hAnsi="Arial" w:cs="Arial"/>
        </w:rPr>
        <w:t xml:space="preserve">  Empower people to live safe, fulfilling lives through</w:t>
      </w:r>
      <w:r>
        <w:rPr>
          <w:rFonts w:ascii="Arial" w:hAnsi="Arial" w:cs="Arial"/>
        </w:rPr>
        <w:t xml:space="preserve"> high quality community-based services</w:t>
      </w:r>
      <w:r w:rsidRPr="00CE24F3">
        <w:rPr>
          <w:rFonts w:ascii="Arial" w:hAnsi="Arial" w:cs="Arial"/>
        </w:rPr>
        <w:t>.</w:t>
      </w:r>
    </w:p>
    <w:p w14:paraId="179C5C8E" w14:textId="77777777" w:rsidR="00C51A05" w:rsidRPr="00CE24F3" w:rsidRDefault="00C51A05" w:rsidP="00C51A05">
      <w:pPr>
        <w:rPr>
          <w:rFonts w:ascii="Arial" w:hAnsi="Arial" w:cs="Arial"/>
        </w:rPr>
      </w:pPr>
    </w:p>
    <w:p w14:paraId="6497773F" w14:textId="77777777" w:rsidR="00C51A05" w:rsidRPr="00CE24F3" w:rsidRDefault="00C51A05" w:rsidP="00C51A05">
      <w:pPr>
        <w:rPr>
          <w:rFonts w:ascii="Arial" w:hAnsi="Arial" w:cs="Arial"/>
          <w:b/>
          <w:bCs/>
        </w:rPr>
      </w:pPr>
      <w:r w:rsidRPr="00CE24F3">
        <w:rPr>
          <w:rFonts w:ascii="Arial" w:hAnsi="Arial" w:cs="Arial"/>
          <w:b/>
          <w:bCs/>
        </w:rPr>
        <w:t>Values:</w:t>
      </w:r>
    </w:p>
    <w:p w14:paraId="21C6868D" w14:textId="77777777" w:rsidR="00C51A05" w:rsidRPr="00CE24F3" w:rsidRDefault="00C51A05" w:rsidP="00C51A05">
      <w:pPr>
        <w:pStyle w:val="ListParagraph"/>
        <w:numPr>
          <w:ilvl w:val="0"/>
          <w:numId w:val="14"/>
        </w:numPr>
        <w:spacing w:after="0" w:line="240" w:lineRule="auto"/>
        <w:rPr>
          <w:rFonts w:ascii="Arial" w:hAnsi="Arial" w:cs="Arial"/>
          <w:sz w:val="20"/>
          <w:szCs w:val="20"/>
        </w:rPr>
      </w:pPr>
      <w:r w:rsidRPr="00CE24F3">
        <w:rPr>
          <w:rFonts w:ascii="Arial" w:hAnsi="Arial" w:cs="Arial"/>
          <w:b/>
          <w:bCs/>
          <w:sz w:val="20"/>
          <w:szCs w:val="20"/>
        </w:rPr>
        <w:t xml:space="preserve">Excellence - </w:t>
      </w:r>
      <w:r w:rsidRPr="00CE24F3">
        <w:rPr>
          <w:rFonts w:ascii="Arial" w:hAnsi="Arial" w:cs="Arial"/>
          <w:sz w:val="20"/>
          <w:szCs w:val="20"/>
        </w:rPr>
        <w:t>Striv</w:t>
      </w:r>
      <w:r>
        <w:rPr>
          <w:rFonts w:ascii="Arial" w:hAnsi="Arial" w:cs="Arial"/>
          <w:sz w:val="20"/>
          <w:szCs w:val="20"/>
        </w:rPr>
        <w:t>e</w:t>
      </w:r>
      <w:r w:rsidRPr="00CE24F3">
        <w:rPr>
          <w:rFonts w:ascii="Arial" w:hAnsi="Arial" w:cs="Arial"/>
          <w:sz w:val="20"/>
          <w:szCs w:val="20"/>
        </w:rPr>
        <w:t xml:space="preserve"> for high standards in everything we do.</w:t>
      </w:r>
    </w:p>
    <w:p w14:paraId="5824A0D2" w14:textId="77777777" w:rsidR="00C51A05" w:rsidRPr="00CE24F3" w:rsidRDefault="00C51A05" w:rsidP="00C51A05">
      <w:pPr>
        <w:pStyle w:val="ListParagraph"/>
        <w:numPr>
          <w:ilvl w:val="0"/>
          <w:numId w:val="14"/>
        </w:numPr>
        <w:spacing w:after="0" w:line="240" w:lineRule="auto"/>
        <w:rPr>
          <w:rFonts w:ascii="Arial" w:hAnsi="Arial" w:cs="Arial"/>
          <w:sz w:val="20"/>
          <w:szCs w:val="20"/>
        </w:rPr>
      </w:pPr>
      <w:r w:rsidRPr="00CE24F3">
        <w:rPr>
          <w:rFonts w:ascii="Arial" w:hAnsi="Arial" w:cs="Arial"/>
          <w:b/>
          <w:bCs/>
          <w:sz w:val="20"/>
          <w:szCs w:val="20"/>
        </w:rPr>
        <w:t xml:space="preserve">Respect - </w:t>
      </w:r>
      <w:r w:rsidRPr="00CE24F3">
        <w:rPr>
          <w:rFonts w:ascii="Arial" w:hAnsi="Arial" w:cs="Arial"/>
          <w:sz w:val="20"/>
          <w:szCs w:val="20"/>
        </w:rPr>
        <w:t>Valu</w:t>
      </w:r>
      <w:r>
        <w:rPr>
          <w:rFonts w:ascii="Arial" w:hAnsi="Arial" w:cs="Arial"/>
          <w:sz w:val="20"/>
          <w:szCs w:val="20"/>
        </w:rPr>
        <w:t>e</w:t>
      </w:r>
      <w:r w:rsidRPr="00CE24F3">
        <w:rPr>
          <w:rFonts w:ascii="Arial" w:hAnsi="Arial" w:cs="Arial"/>
          <w:sz w:val="20"/>
          <w:szCs w:val="20"/>
        </w:rPr>
        <w:t xml:space="preserve"> the dignity, rights and perspectives of others.</w:t>
      </w:r>
    </w:p>
    <w:p w14:paraId="103A6AB7" w14:textId="77777777" w:rsidR="00C51A05" w:rsidRPr="00CE24F3" w:rsidRDefault="00C51A05" w:rsidP="00C51A05">
      <w:pPr>
        <w:pStyle w:val="ListParagraph"/>
        <w:numPr>
          <w:ilvl w:val="0"/>
          <w:numId w:val="14"/>
        </w:numPr>
        <w:spacing w:after="0" w:line="240" w:lineRule="auto"/>
        <w:rPr>
          <w:rFonts w:ascii="Arial" w:hAnsi="Arial" w:cs="Arial"/>
          <w:sz w:val="20"/>
          <w:szCs w:val="20"/>
        </w:rPr>
      </w:pPr>
      <w:r w:rsidRPr="00CE24F3">
        <w:rPr>
          <w:rFonts w:ascii="Arial" w:hAnsi="Arial" w:cs="Arial"/>
          <w:b/>
          <w:bCs/>
          <w:sz w:val="20"/>
          <w:szCs w:val="20"/>
        </w:rPr>
        <w:t>Integrity -</w:t>
      </w:r>
      <w:r w:rsidRPr="00CE24F3">
        <w:rPr>
          <w:rFonts w:ascii="Arial" w:hAnsi="Arial" w:cs="Arial"/>
          <w:sz w:val="20"/>
          <w:szCs w:val="20"/>
        </w:rPr>
        <w:t xml:space="preserve"> Act with honesty and transparency in all interactions.</w:t>
      </w:r>
    </w:p>
    <w:p w14:paraId="15943263" w14:textId="5624819F" w:rsidR="00BB28CD" w:rsidRPr="00C51A05" w:rsidRDefault="00C51A05" w:rsidP="00C51A05">
      <w:pPr>
        <w:pStyle w:val="ListParagraph"/>
        <w:numPr>
          <w:ilvl w:val="0"/>
          <w:numId w:val="14"/>
        </w:numPr>
        <w:spacing w:after="0" w:line="240" w:lineRule="auto"/>
        <w:rPr>
          <w:rFonts w:ascii="Arial" w:hAnsi="Arial" w:cs="Arial"/>
          <w:sz w:val="20"/>
          <w:szCs w:val="20"/>
        </w:rPr>
      </w:pPr>
      <w:r w:rsidRPr="00CE24F3">
        <w:rPr>
          <w:rFonts w:ascii="Arial" w:hAnsi="Arial" w:cs="Arial"/>
          <w:b/>
          <w:bCs/>
          <w:sz w:val="20"/>
          <w:szCs w:val="20"/>
        </w:rPr>
        <w:t>Inclusivity -</w:t>
      </w:r>
      <w:r w:rsidRPr="00CE24F3">
        <w:rPr>
          <w:rFonts w:ascii="Arial" w:hAnsi="Arial" w:cs="Arial"/>
          <w:sz w:val="20"/>
          <w:szCs w:val="20"/>
        </w:rPr>
        <w:t xml:space="preserve"> Embrac</w:t>
      </w:r>
      <w:r>
        <w:rPr>
          <w:rFonts w:ascii="Arial" w:hAnsi="Arial" w:cs="Arial"/>
          <w:sz w:val="20"/>
          <w:szCs w:val="20"/>
        </w:rPr>
        <w:t>e</w:t>
      </w:r>
      <w:r w:rsidRPr="00CE24F3">
        <w:rPr>
          <w:rFonts w:ascii="Arial" w:hAnsi="Arial" w:cs="Arial"/>
          <w:sz w:val="20"/>
          <w:szCs w:val="20"/>
        </w:rPr>
        <w:t xml:space="preserve"> diversity and ensur</w:t>
      </w:r>
      <w:r>
        <w:rPr>
          <w:rFonts w:ascii="Arial" w:hAnsi="Arial" w:cs="Arial"/>
          <w:sz w:val="20"/>
          <w:szCs w:val="20"/>
        </w:rPr>
        <w:t>e</w:t>
      </w:r>
      <w:r w:rsidRPr="00CE24F3">
        <w:rPr>
          <w:rFonts w:ascii="Arial" w:hAnsi="Arial" w:cs="Arial"/>
          <w:sz w:val="20"/>
          <w:szCs w:val="20"/>
        </w:rPr>
        <w:t xml:space="preserve"> equal opportunity for all.</w:t>
      </w:r>
    </w:p>
    <w:p w14:paraId="7F85FB29" w14:textId="77777777" w:rsidR="00D55470" w:rsidRPr="008633B2" w:rsidRDefault="00D55470" w:rsidP="008633B2">
      <w:pPr>
        <w:outlineLvl w:val="0"/>
        <w:rPr>
          <w:rFonts w:ascii="Arial" w:eastAsiaTheme="minorHAnsi" w:hAnsi="Arial" w:cs="Arial"/>
          <w:bCs/>
        </w:rPr>
      </w:pPr>
    </w:p>
    <w:p w14:paraId="36223B71" w14:textId="46E2EA48" w:rsidR="00C64F97" w:rsidRPr="008633B2" w:rsidRDefault="00C64F97" w:rsidP="008633B2">
      <w:pPr>
        <w:outlineLvl w:val="0"/>
        <w:rPr>
          <w:rFonts w:ascii="Arial" w:eastAsiaTheme="minorHAnsi" w:hAnsi="Arial" w:cs="Arial"/>
          <w:bCs/>
        </w:rPr>
      </w:pPr>
      <w:r w:rsidRPr="008633B2">
        <w:rPr>
          <w:rFonts w:ascii="Arial" w:eastAsiaTheme="minorHAnsi" w:hAnsi="Arial" w:cs="Arial"/>
          <w:bCs/>
        </w:rPr>
        <w:t xml:space="preserve">For more information about the organisation, refer to our website:  </w:t>
      </w:r>
      <w:hyperlink r:id="rId12" w:history="1">
        <w:r w:rsidR="0034388D" w:rsidRPr="008633B2">
          <w:rPr>
            <w:rStyle w:val="Hyperlink"/>
            <w:rFonts w:ascii="Arial" w:eastAsiaTheme="minorHAnsi" w:hAnsi="Arial" w:cs="Arial"/>
            <w:bCs/>
          </w:rPr>
          <w:t>www.communityactiongympie.com.au</w:t>
        </w:r>
      </w:hyperlink>
    </w:p>
    <w:p w14:paraId="101B7FFE" w14:textId="77777777" w:rsidR="0034388D" w:rsidRPr="008633B2" w:rsidRDefault="0034388D" w:rsidP="008633B2">
      <w:pPr>
        <w:outlineLvl w:val="0"/>
        <w:rPr>
          <w:rFonts w:ascii="Arial" w:eastAsiaTheme="minorHAnsi" w:hAnsi="Arial" w:cs="Arial"/>
          <w:bCs/>
        </w:rPr>
      </w:pPr>
    </w:p>
    <w:p w14:paraId="76E260AA" w14:textId="536504A6" w:rsidR="00BB28CD" w:rsidRPr="008633B2" w:rsidRDefault="00F9279A" w:rsidP="008633B2">
      <w:pPr>
        <w:tabs>
          <w:tab w:val="left" w:pos="0"/>
        </w:tabs>
        <w:rPr>
          <w:rFonts w:ascii="Arial" w:eastAsia="Calibri" w:hAnsi="Arial" w:cs="Arial"/>
          <w:b/>
          <w:u w:val="single"/>
        </w:rPr>
      </w:pPr>
      <w:r w:rsidRPr="008633B2">
        <w:rPr>
          <w:rFonts w:ascii="Arial" w:eastAsia="Calibri" w:hAnsi="Arial" w:cs="Arial"/>
          <w:b/>
          <w:u w:val="single"/>
        </w:rPr>
        <w:t>PRACTICE FRAMEWORK:</w:t>
      </w:r>
    </w:p>
    <w:p w14:paraId="47423B12" w14:textId="70957EF6" w:rsidR="00FF38AA" w:rsidRPr="008633B2" w:rsidRDefault="004419F5" w:rsidP="008633B2">
      <w:pPr>
        <w:tabs>
          <w:tab w:val="left" w:pos="0"/>
        </w:tabs>
        <w:rPr>
          <w:rFonts w:ascii="Arial" w:hAnsi="Arial" w:cs="Arial"/>
        </w:rPr>
      </w:pPr>
      <w:r w:rsidRPr="008633B2">
        <w:rPr>
          <w:rFonts w:ascii="Arial" w:hAnsi="Arial" w:cs="Arial"/>
          <w:b/>
          <w:bCs/>
        </w:rPr>
        <w:t xml:space="preserve">Human Rights:  </w:t>
      </w:r>
      <w:r w:rsidRPr="008633B2">
        <w:rPr>
          <w:rFonts w:ascii="Arial" w:hAnsi="Arial" w:cs="Arial"/>
        </w:rPr>
        <w:t xml:space="preserve">We are committed to fostering a workplace environment that is consistent with human rights – free of discrimination and harassment, where all individuals are treated with respect and dignity, can contribute fully, and have equal opportunity.  The </w:t>
      </w:r>
      <w:r w:rsidRPr="008633B2">
        <w:rPr>
          <w:rFonts w:ascii="Arial" w:hAnsi="Arial" w:cs="Arial"/>
          <w:i/>
          <w:iCs/>
        </w:rPr>
        <w:t>Human Rights Act (Qld) 2019</w:t>
      </w:r>
      <w:r w:rsidRPr="008633B2">
        <w:rPr>
          <w:rFonts w:ascii="Arial" w:hAnsi="Arial" w:cs="Arial"/>
        </w:rPr>
        <w:t xml:space="preserve"> is important to our organisation because it protects the rights of vulnerable community members. We support a human rights culture within our organisation, and across communities in Queensland.</w:t>
      </w:r>
    </w:p>
    <w:p w14:paraId="27E566FB" w14:textId="77777777" w:rsidR="00C47AC6" w:rsidRPr="008633B2" w:rsidRDefault="00C47AC6" w:rsidP="008633B2">
      <w:pPr>
        <w:rPr>
          <w:rFonts w:ascii="Arial" w:hAnsi="Arial" w:cs="Arial"/>
          <w:b/>
          <w:bCs/>
        </w:rPr>
      </w:pPr>
    </w:p>
    <w:p w14:paraId="3CFB18AD" w14:textId="3EC5088A" w:rsidR="00140853" w:rsidRPr="00140853" w:rsidRDefault="00140853" w:rsidP="008633B2">
      <w:pPr>
        <w:rPr>
          <w:rFonts w:ascii="Arial" w:hAnsi="Arial" w:cs="Arial"/>
        </w:rPr>
      </w:pPr>
      <w:r w:rsidRPr="00140853">
        <w:rPr>
          <w:rFonts w:ascii="Arial" w:hAnsi="Arial" w:cs="Arial"/>
          <w:b/>
          <w:bCs/>
        </w:rPr>
        <w:t xml:space="preserve">Diversity &amp; Inclusion:  </w:t>
      </w:r>
      <w:r w:rsidRPr="00140853">
        <w:rPr>
          <w:rFonts w:ascii="Arial" w:hAnsi="Arial" w:cs="Arial"/>
        </w:rPr>
        <w:t>We recognise, respect, promote and celebrate the value of diversity and adopt and implement inclusive policies and strategies which advance diversity as a positive influence across the organisation.  We:</w:t>
      </w:r>
    </w:p>
    <w:p w14:paraId="07EE710E" w14:textId="77777777" w:rsidR="00140853" w:rsidRPr="00140853" w:rsidRDefault="00140853" w:rsidP="00652E44">
      <w:pPr>
        <w:numPr>
          <w:ilvl w:val="0"/>
          <w:numId w:val="4"/>
        </w:numPr>
        <w:contextualSpacing/>
        <w:rPr>
          <w:rFonts w:ascii="Arial" w:hAnsi="Arial" w:cs="Arial"/>
        </w:rPr>
      </w:pPr>
      <w:r w:rsidRPr="00140853">
        <w:rPr>
          <w:rFonts w:ascii="Arial" w:hAnsi="Arial" w:cs="Arial"/>
        </w:rPr>
        <w:t>Acknowledge and respect the traditional owners of the land – Indigenous Australians.</w:t>
      </w:r>
    </w:p>
    <w:p w14:paraId="6173CF25" w14:textId="77777777" w:rsidR="00140853" w:rsidRPr="00140853" w:rsidRDefault="00140853" w:rsidP="00652E44">
      <w:pPr>
        <w:numPr>
          <w:ilvl w:val="0"/>
          <w:numId w:val="4"/>
        </w:numPr>
        <w:contextualSpacing/>
        <w:rPr>
          <w:rFonts w:ascii="Arial" w:hAnsi="Arial" w:cs="Arial"/>
        </w:rPr>
      </w:pPr>
      <w:r w:rsidRPr="00140853">
        <w:rPr>
          <w:rFonts w:ascii="Arial" w:hAnsi="Arial" w:cs="Arial"/>
        </w:rPr>
        <w:t>Recognise and value the multicultural nature of Australian society and our community.</w:t>
      </w:r>
    </w:p>
    <w:p w14:paraId="32DEACF6" w14:textId="77777777" w:rsidR="00140853" w:rsidRPr="00140853" w:rsidRDefault="00140853" w:rsidP="00652E44">
      <w:pPr>
        <w:numPr>
          <w:ilvl w:val="0"/>
          <w:numId w:val="4"/>
        </w:numPr>
        <w:contextualSpacing/>
        <w:rPr>
          <w:rFonts w:ascii="Arial" w:hAnsi="Arial" w:cs="Arial"/>
        </w:rPr>
      </w:pPr>
      <w:r w:rsidRPr="00140853">
        <w:rPr>
          <w:rFonts w:ascii="Arial" w:hAnsi="Arial" w:cs="Arial"/>
        </w:rPr>
        <w:t>Promote and encourage a diverse and inclusive work environment by fostering an environment of mutual learning, respect, dignity, openness to other cultures and an appreciation of difference and other perspectives.</w:t>
      </w:r>
    </w:p>
    <w:p w14:paraId="239E3023" w14:textId="77777777" w:rsidR="00140853" w:rsidRPr="00140853" w:rsidRDefault="00140853" w:rsidP="00652E44">
      <w:pPr>
        <w:numPr>
          <w:ilvl w:val="0"/>
          <w:numId w:val="4"/>
        </w:numPr>
        <w:contextualSpacing/>
        <w:rPr>
          <w:rFonts w:ascii="Arial" w:hAnsi="Arial" w:cs="Arial"/>
        </w:rPr>
      </w:pPr>
      <w:r w:rsidRPr="00140853">
        <w:rPr>
          <w:rFonts w:ascii="Arial" w:hAnsi="Arial" w:cs="Arial"/>
        </w:rPr>
        <w:t>Attract and retain a board of management whose composition reflects a diversity of backgrounds, knowledge, experience and abilities.</w:t>
      </w:r>
    </w:p>
    <w:p w14:paraId="06A96F3B" w14:textId="77777777" w:rsidR="00140853" w:rsidRPr="00140853" w:rsidRDefault="00140853" w:rsidP="00652E44">
      <w:pPr>
        <w:numPr>
          <w:ilvl w:val="0"/>
          <w:numId w:val="4"/>
        </w:numPr>
        <w:contextualSpacing/>
        <w:rPr>
          <w:rFonts w:ascii="Arial" w:hAnsi="Arial" w:cs="Arial"/>
        </w:rPr>
      </w:pPr>
      <w:r w:rsidRPr="00140853">
        <w:rPr>
          <w:rFonts w:ascii="Arial" w:hAnsi="Arial" w:cs="Arial"/>
        </w:rPr>
        <w:t>Seek to ensure that business practices, systems and processes do not prevent people from diverse backgrounds having equality of opportunity within the organisation and as far as is reasonably practicable, provide culturally appropriate support services for Australian Indigenous and cultural and linguistically diverse (CALD) clients.</w:t>
      </w:r>
    </w:p>
    <w:p w14:paraId="2D1CECF9" w14:textId="77777777" w:rsidR="00140853" w:rsidRPr="00140853" w:rsidRDefault="00140853" w:rsidP="00652E44">
      <w:pPr>
        <w:numPr>
          <w:ilvl w:val="0"/>
          <w:numId w:val="4"/>
        </w:numPr>
        <w:contextualSpacing/>
        <w:rPr>
          <w:rFonts w:ascii="Arial" w:hAnsi="Arial" w:cs="Arial"/>
        </w:rPr>
      </w:pPr>
      <w:r w:rsidRPr="00140853">
        <w:rPr>
          <w:rFonts w:ascii="Arial" w:hAnsi="Arial" w:cs="Arial"/>
        </w:rPr>
        <w:t xml:space="preserve">Educate staff so that they </w:t>
      </w:r>
      <w:proofErr w:type="gramStart"/>
      <w:r w:rsidRPr="00140853">
        <w:rPr>
          <w:rFonts w:ascii="Arial" w:hAnsi="Arial" w:cs="Arial"/>
        </w:rPr>
        <w:t>are capable of responding</w:t>
      </w:r>
      <w:proofErr w:type="gramEnd"/>
      <w:r w:rsidRPr="00140853">
        <w:rPr>
          <w:rFonts w:ascii="Arial" w:hAnsi="Arial" w:cs="Arial"/>
        </w:rPr>
        <w:t xml:space="preserve"> sensitively, sympathetically and justly in any context.</w:t>
      </w:r>
    </w:p>
    <w:p w14:paraId="49BBCB52" w14:textId="77777777" w:rsidR="00140853" w:rsidRPr="00140853" w:rsidRDefault="00140853" w:rsidP="00652E44">
      <w:pPr>
        <w:numPr>
          <w:ilvl w:val="0"/>
          <w:numId w:val="4"/>
        </w:numPr>
        <w:contextualSpacing/>
        <w:rPr>
          <w:rFonts w:ascii="Arial" w:hAnsi="Arial" w:cs="Arial"/>
        </w:rPr>
      </w:pPr>
      <w:r w:rsidRPr="00140853">
        <w:rPr>
          <w:rFonts w:ascii="Arial" w:hAnsi="Arial" w:cs="Arial"/>
        </w:rPr>
        <w:t>Attempt to redress any unfair, discriminatory or illegal practices.</w:t>
      </w:r>
    </w:p>
    <w:p w14:paraId="055D0F0B" w14:textId="4473F1D7" w:rsidR="004419F5" w:rsidRPr="008633B2" w:rsidRDefault="00140853" w:rsidP="00652E44">
      <w:pPr>
        <w:pStyle w:val="ListParagraph"/>
        <w:numPr>
          <w:ilvl w:val="0"/>
          <w:numId w:val="4"/>
        </w:numPr>
        <w:tabs>
          <w:tab w:val="left" w:pos="0"/>
        </w:tabs>
        <w:spacing w:after="0"/>
        <w:rPr>
          <w:rFonts w:ascii="Arial" w:hAnsi="Arial" w:cs="Arial"/>
          <w:sz w:val="20"/>
          <w:szCs w:val="20"/>
        </w:rPr>
      </w:pPr>
      <w:r w:rsidRPr="008633B2">
        <w:rPr>
          <w:rFonts w:ascii="Arial" w:hAnsi="Arial" w:cs="Arial"/>
          <w:sz w:val="20"/>
          <w:szCs w:val="20"/>
        </w:rPr>
        <w:t>Promote activities which celebrate the diversity of our community.</w:t>
      </w:r>
    </w:p>
    <w:p w14:paraId="4369A980" w14:textId="77777777" w:rsidR="00C47AC6" w:rsidRPr="008633B2" w:rsidRDefault="00C47AC6" w:rsidP="008633B2">
      <w:pPr>
        <w:rPr>
          <w:rFonts w:ascii="Arial" w:hAnsi="Arial" w:cs="Arial"/>
          <w:b/>
          <w:bCs/>
        </w:rPr>
      </w:pPr>
    </w:p>
    <w:p w14:paraId="3A9E2B86" w14:textId="26AC84A6" w:rsidR="00672774" w:rsidRPr="00672774" w:rsidRDefault="00672774" w:rsidP="008633B2">
      <w:pPr>
        <w:rPr>
          <w:rFonts w:ascii="Arial" w:hAnsi="Arial" w:cs="Arial"/>
        </w:rPr>
      </w:pPr>
      <w:r w:rsidRPr="00672774">
        <w:rPr>
          <w:rFonts w:ascii="Arial" w:hAnsi="Arial" w:cs="Arial"/>
          <w:b/>
          <w:bCs/>
        </w:rPr>
        <w:t xml:space="preserve">Domestic &amp; Family Violence:  </w:t>
      </w:r>
      <w:r w:rsidRPr="00672774">
        <w:rPr>
          <w:rFonts w:ascii="Arial" w:hAnsi="Arial" w:cs="Arial"/>
        </w:rPr>
        <w:t xml:space="preserve">We recognise that domestic and family violence is a gendered issue, and that gender inequality is a predominate cause and consequence of domestic and family violence.  Domestic and family violence can have lifelong impacts on children and young people who witness and experience </w:t>
      </w:r>
      <w:r w:rsidRPr="00672774">
        <w:rPr>
          <w:rFonts w:ascii="Arial" w:hAnsi="Arial" w:cs="Arial"/>
        </w:rPr>
        <w:lastRenderedPageBreak/>
        <w:t>violence and significantly impact the relationships between parent, child and community.  We operate from a framework that:</w:t>
      </w:r>
    </w:p>
    <w:p w14:paraId="60F88CB1" w14:textId="77777777" w:rsidR="00672774" w:rsidRPr="00672774" w:rsidRDefault="00672774" w:rsidP="00652E44">
      <w:pPr>
        <w:numPr>
          <w:ilvl w:val="0"/>
          <w:numId w:val="5"/>
        </w:numPr>
        <w:contextualSpacing/>
        <w:rPr>
          <w:rFonts w:ascii="Arial" w:hAnsi="Arial" w:cs="Arial"/>
        </w:rPr>
      </w:pPr>
      <w:r w:rsidRPr="00672774">
        <w:rPr>
          <w:rFonts w:ascii="Arial" w:hAnsi="Arial" w:cs="Arial"/>
        </w:rPr>
        <w:t>Understands the dynamics of gender, power and control</w:t>
      </w:r>
    </w:p>
    <w:p w14:paraId="3A3A5A69" w14:textId="77777777" w:rsidR="00672774" w:rsidRPr="00672774" w:rsidRDefault="00672774" w:rsidP="00652E44">
      <w:pPr>
        <w:numPr>
          <w:ilvl w:val="0"/>
          <w:numId w:val="5"/>
        </w:numPr>
        <w:contextualSpacing/>
        <w:rPr>
          <w:rFonts w:ascii="Arial" w:hAnsi="Arial" w:cs="Arial"/>
        </w:rPr>
      </w:pPr>
      <w:r w:rsidRPr="00672774">
        <w:rPr>
          <w:rFonts w:ascii="Arial" w:hAnsi="Arial" w:cs="Arial"/>
        </w:rPr>
        <w:t>Understands the impacts on children and young people</w:t>
      </w:r>
    </w:p>
    <w:p w14:paraId="6BAB4E80" w14:textId="77777777" w:rsidR="00672774" w:rsidRPr="00672774" w:rsidRDefault="00672774" w:rsidP="00652E44">
      <w:pPr>
        <w:numPr>
          <w:ilvl w:val="0"/>
          <w:numId w:val="5"/>
        </w:numPr>
        <w:contextualSpacing/>
        <w:rPr>
          <w:rFonts w:ascii="Arial" w:hAnsi="Arial" w:cs="Arial"/>
        </w:rPr>
      </w:pPr>
      <w:r w:rsidRPr="00672774">
        <w:rPr>
          <w:rFonts w:ascii="Arial" w:hAnsi="Arial" w:cs="Arial"/>
        </w:rPr>
        <w:t>Is culturally safe</w:t>
      </w:r>
    </w:p>
    <w:p w14:paraId="25EF74F8" w14:textId="77777777" w:rsidR="00672774" w:rsidRPr="00672774" w:rsidRDefault="00672774" w:rsidP="00652E44">
      <w:pPr>
        <w:numPr>
          <w:ilvl w:val="0"/>
          <w:numId w:val="5"/>
        </w:numPr>
        <w:contextualSpacing/>
        <w:rPr>
          <w:rFonts w:ascii="Arial" w:hAnsi="Arial" w:cs="Arial"/>
        </w:rPr>
      </w:pPr>
      <w:r w:rsidRPr="00672774">
        <w:rPr>
          <w:rFonts w:ascii="Arial" w:hAnsi="Arial" w:cs="Arial"/>
        </w:rPr>
        <w:t>Is risk focussed</w:t>
      </w:r>
    </w:p>
    <w:p w14:paraId="1B5A25DF" w14:textId="6E671A4B" w:rsidR="002A38A5" w:rsidRPr="008633B2" w:rsidRDefault="00672774" w:rsidP="00652E44">
      <w:pPr>
        <w:pStyle w:val="ListParagraph"/>
        <w:numPr>
          <w:ilvl w:val="0"/>
          <w:numId w:val="5"/>
        </w:numPr>
        <w:tabs>
          <w:tab w:val="left" w:pos="0"/>
        </w:tabs>
        <w:rPr>
          <w:rFonts w:ascii="Arial" w:hAnsi="Arial" w:cs="Arial"/>
          <w:b/>
          <w:sz w:val="20"/>
          <w:szCs w:val="20"/>
        </w:rPr>
      </w:pPr>
      <w:r w:rsidRPr="008633B2">
        <w:rPr>
          <w:rFonts w:ascii="Arial" w:hAnsi="Arial" w:cs="Arial"/>
          <w:sz w:val="20"/>
          <w:szCs w:val="20"/>
        </w:rPr>
        <w:t>Is informed by trauma frameworks and attachment theories</w:t>
      </w:r>
    </w:p>
    <w:p w14:paraId="1DD335FF" w14:textId="6D5FEEA4" w:rsidR="00FF38AA" w:rsidRPr="008633B2" w:rsidRDefault="00AE318B" w:rsidP="008633B2">
      <w:pPr>
        <w:tabs>
          <w:tab w:val="left" w:pos="0"/>
        </w:tabs>
        <w:rPr>
          <w:rFonts w:ascii="Arial" w:hAnsi="Arial" w:cs="Arial"/>
        </w:rPr>
      </w:pPr>
      <w:r w:rsidRPr="008633B2">
        <w:rPr>
          <w:rFonts w:ascii="Arial" w:hAnsi="Arial" w:cs="Arial"/>
          <w:b/>
          <w:bCs/>
        </w:rPr>
        <w:t xml:space="preserve">Child Protection: </w:t>
      </w:r>
      <w:r w:rsidRPr="008633B2">
        <w:rPr>
          <w:rFonts w:ascii="Arial" w:hAnsi="Arial" w:cs="Arial"/>
        </w:rPr>
        <w:t xml:space="preserve"> We are a child friendly organisation, committed to protecting the safety and wellbeing of children and young people from harm and all forms of abuse including physical abuse, emotional or psychological abuse, neglect, sexual abuse and exploitation.   Our child protection framework is founded on the international human rights treaty on children’s rights – the United Nations Convention of the Rights of the Child and the National Principles for Child Safe Organisations.  We have adopted a strengths-based approach to uphold these rights.  We are sensitive to cultural diversity while recognising that the child’s right to be protected from harm is paramount. We acknowledge the vulnerability of children who enter our services and believe that every child/young person has the right to feel safe and to be protected from all forms of harm.</w:t>
      </w:r>
    </w:p>
    <w:p w14:paraId="3AECF3B4" w14:textId="77777777" w:rsidR="00C47AC6" w:rsidRPr="008633B2" w:rsidRDefault="00C47AC6" w:rsidP="008633B2">
      <w:pPr>
        <w:rPr>
          <w:rFonts w:ascii="Arial" w:hAnsi="Arial" w:cs="Arial"/>
          <w:b/>
          <w:bCs/>
        </w:rPr>
      </w:pPr>
    </w:p>
    <w:p w14:paraId="71DEDA80" w14:textId="47985B22" w:rsidR="00E53866" w:rsidRPr="00E53866" w:rsidRDefault="00E53866" w:rsidP="008633B2">
      <w:pPr>
        <w:rPr>
          <w:rFonts w:ascii="Arial" w:hAnsi="Arial" w:cs="Arial"/>
        </w:rPr>
      </w:pPr>
      <w:r w:rsidRPr="00E53866">
        <w:rPr>
          <w:rFonts w:ascii="Arial" w:hAnsi="Arial" w:cs="Arial"/>
          <w:b/>
          <w:bCs/>
        </w:rPr>
        <w:t xml:space="preserve">Trauma Informed Practice:  </w:t>
      </w:r>
      <w:r w:rsidRPr="00E53866">
        <w:rPr>
          <w:rFonts w:ascii="Arial" w:hAnsi="Arial" w:cs="Arial"/>
        </w:rPr>
        <w:t>We recognise that trauma is an almost universal experience across our client groups and the need to address it is essential for growth and recovery.  Our approach recognises and acknowledges trauma and its prevalence, alongside awareness and sensitivity to its dynamics, in all aspects of service delivery.  Our framework is strengths-based which embraces a message of hope and optimism that recovery is possible, and is founded on the following principles:</w:t>
      </w:r>
    </w:p>
    <w:p w14:paraId="0D714428" w14:textId="77777777" w:rsidR="00E53866" w:rsidRPr="00E53866" w:rsidRDefault="00E53866" w:rsidP="00652E44">
      <w:pPr>
        <w:numPr>
          <w:ilvl w:val="0"/>
          <w:numId w:val="6"/>
        </w:numPr>
        <w:contextualSpacing/>
        <w:rPr>
          <w:rFonts w:ascii="Arial" w:hAnsi="Arial" w:cs="Arial"/>
        </w:rPr>
      </w:pPr>
      <w:r w:rsidRPr="00E53866">
        <w:rPr>
          <w:rFonts w:ascii="Arial" w:hAnsi="Arial" w:cs="Arial"/>
        </w:rPr>
        <w:t>Safety</w:t>
      </w:r>
    </w:p>
    <w:p w14:paraId="4D507C7C" w14:textId="77777777" w:rsidR="00E53866" w:rsidRPr="00E53866" w:rsidRDefault="00E53866" w:rsidP="00652E44">
      <w:pPr>
        <w:numPr>
          <w:ilvl w:val="0"/>
          <w:numId w:val="6"/>
        </w:numPr>
        <w:contextualSpacing/>
        <w:rPr>
          <w:rFonts w:ascii="Arial" w:hAnsi="Arial" w:cs="Arial"/>
        </w:rPr>
      </w:pPr>
      <w:r w:rsidRPr="00E53866">
        <w:rPr>
          <w:rFonts w:ascii="Arial" w:hAnsi="Arial" w:cs="Arial"/>
        </w:rPr>
        <w:t>Trustworthiness</w:t>
      </w:r>
    </w:p>
    <w:p w14:paraId="23C4859A" w14:textId="77777777" w:rsidR="00E53866" w:rsidRPr="00E53866" w:rsidRDefault="00E53866" w:rsidP="00652E44">
      <w:pPr>
        <w:numPr>
          <w:ilvl w:val="0"/>
          <w:numId w:val="6"/>
        </w:numPr>
        <w:contextualSpacing/>
        <w:rPr>
          <w:rFonts w:ascii="Arial" w:hAnsi="Arial" w:cs="Arial"/>
        </w:rPr>
      </w:pPr>
      <w:r w:rsidRPr="00E53866">
        <w:rPr>
          <w:rFonts w:ascii="Arial" w:hAnsi="Arial" w:cs="Arial"/>
        </w:rPr>
        <w:t>Choice</w:t>
      </w:r>
    </w:p>
    <w:p w14:paraId="454635A5" w14:textId="77777777" w:rsidR="00E53866" w:rsidRPr="00E53866" w:rsidRDefault="00E53866" w:rsidP="00652E44">
      <w:pPr>
        <w:numPr>
          <w:ilvl w:val="0"/>
          <w:numId w:val="6"/>
        </w:numPr>
        <w:contextualSpacing/>
        <w:rPr>
          <w:rFonts w:ascii="Arial" w:hAnsi="Arial" w:cs="Arial"/>
        </w:rPr>
      </w:pPr>
      <w:r w:rsidRPr="00E53866">
        <w:rPr>
          <w:rFonts w:ascii="Arial" w:hAnsi="Arial" w:cs="Arial"/>
        </w:rPr>
        <w:t>Collaboration</w:t>
      </w:r>
    </w:p>
    <w:p w14:paraId="3184C678" w14:textId="77777777" w:rsidR="00E53866" w:rsidRPr="00E53866" w:rsidRDefault="00E53866" w:rsidP="00652E44">
      <w:pPr>
        <w:numPr>
          <w:ilvl w:val="0"/>
          <w:numId w:val="6"/>
        </w:numPr>
        <w:contextualSpacing/>
        <w:rPr>
          <w:rFonts w:ascii="Arial" w:hAnsi="Arial" w:cs="Arial"/>
        </w:rPr>
      </w:pPr>
      <w:r w:rsidRPr="00E53866">
        <w:rPr>
          <w:rFonts w:ascii="Arial" w:hAnsi="Arial" w:cs="Arial"/>
        </w:rPr>
        <w:t>Empowerment</w:t>
      </w:r>
    </w:p>
    <w:p w14:paraId="598CFFEF" w14:textId="4DBEC707" w:rsidR="00AE318B" w:rsidRPr="008633B2" w:rsidRDefault="00E53866" w:rsidP="00652E44">
      <w:pPr>
        <w:numPr>
          <w:ilvl w:val="0"/>
          <w:numId w:val="6"/>
        </w:numPr>
        <w:contextualSpacing/>
        <w:rPr>
          <w:rFonts w:ascii="Arial" w:hAnsi="Arial" w:cs="Arial"/>
        </w:rPr>
      </w:pPr>
      <w:r w:rsidRPr="008633B2">
        <w:rPr>
          <w:rFonts w:ascii="Arial" w:hAnsi="Arial" w:cs="Arial"/>
        </w:rPr>
        <w:t>Respect for diversity</w:t>
      </w:r>
    </w:p>
    <w:p w14:paraId="5BA6A2A1" w14:textId="5F11C61C" w:rsidR="00E53866" w:rsidRPr="008633B2" w:rsidRDefault="00E53866" w:rsidP="008633B2">
      <w:pPr>
        <w:tabs>
          <w:tab w:val="left" w:pos="0"/>
        </w:tabs>
        <w:rPr>
          <w:rFonts w:ascii="Arial" w:eastAsia="Calibri" w:hAnsi="Arial" w:cs="Arial"/>
          <w:b/>
        </w:rPr>
      </w:pPr>
    </w:p>
    <w:p w14:paraId="3EB35121" w14:textId="08E6447E" w:rsidR="00204A52" w:rsidRDefault="005B54A4" w:rsidP="008633B2">
      <w:pPr>
        <w:tabs>
          <w:tab w:val="left" w:pos="0"/>
        </w:tabs>
        <w:rPr>
          <w:rFonts w:ascii="Arial" w:eastAsia="Calibri" w:hAnsi="Arial" w:cs="Arial"/>
          <w:b/>
          <w:u w:val="single"/>
        </w:rPr>
      </w:pPr>
      <w:r w:rsidRPr="008633B2">
        <w:rPr>
          <w:rFonts w:ascii="Arial" w:eastAsia="Calibri" w:hAnsi="Arial" w:cs="Arial"/>
          <w:b/>
          <w:u w:val="single"/>
        </w:rPr>
        <w:t>P</w:t>
      </w:r>
      <w:r w:rsidR="00FA477F" w:rsidRPr="008633B2">
        <w:rPr>
          <w:rFonts w:ascii="Arial" w:eastAsia="Calibri" w:hAnsi="Arial" w:cs="Arial"/>
          <w:b/>
          <w:u w:val="single"/>
        </w:rPr>
        <w:t>OSITION SUMMARY</w:t>
      </w:r>
      <w:r w:rsidRPr="008633B2">
        <w:rPr>
          <w:rFonts w:ascii="Arial" w:eastAsia="Calibri" w:hAnsi="Arial" w:cs="Arial"/>
          <w:b/>
          <w:u w:val="single"/>
        </w:rPr>
        <w:t>:</w:t>
      </w:r>
    </w:p>
    <w:p w14:paraId="4669D4DF" w14:textId="7C221314" w:rsidR="00707A17" w:rsidRPr="000D6DF6" w:rsidRDefault="00707A17" w:rsidP="00707A17">
      <w:pPr>
        <w:spacing w:after="266"/>
        <w:ind w:left="10"/>
        <w:rPr>
          <w:rFonts w:ascii="Arial" w:hAnsi="Arial" w:cs="Arial"/>
        </w:rPr>
      </w:pPr>
      <w:r w:rsidRPr="00707A17">
        <w:rPr>
          <w:rFonts w:ascii="Arial" w:hAnsi="Arial" w:cs="Arial"/>
        </w:rPr>
        <w:t xml:space="preserve">The Housing and </w:t>
      </w:r>
      <w:r w:rsidR="00CC1F36">
        <w:rPr>
          <w:rFonts w:ascii="Arial" w:hAnsi="Arial" w:cs="Arial"/>
        </w:rPr>
        <w:t>H</w:t>
      </w:r>
      <w:r w:rsidRPr="00707A17">
        <w:rPr>
          <w:rFonts w:ascii="Arial" w:hAnsi="Arial" w:cs="Arial"/>
        </w:rPr>
        <w:t xml:space="preserve">omelessness </w:t>
      </w:r>
      <w:r w:rsidR="00CC1F36">
        <w:rPr>
          <w:rFonts w:ascii="Arial" w:hAnsi="Arial" w:cs="Arial"/>
        </w:rPr>
        <w:t>S</w:t>
      </w:r>
      <w:r w:rsidRPr="00707A17">
        <w:rPr>
          <w:rFonts w:ascii="Arial" w:hAnsi="Arial" w:cs="Arial"/>
        </w:rPr>
        <w:t xml:space="preserve">upport </w:t>
      </w:r>
      <w:r w:rsidR="00CC1F36">
        <w:rPr>
          <w:rFonts w:ascii="Arial" w:hAnsi="Arial" w:cs="Arial"/>
        </w:rPr>
        <w:t>W</w:t>
      </w:r>
      <w:r w:rsidRPr="00707A17">
        <w:rPr>
          <w:rFonts w:ascii="Arial" w:hAnsi="Arial" w:cs="Arial"/>
        </w:rPr>
        <w:t>orker (IHRF &amp; LHAP</w:t>
      </w:r>
      <w:r w:rsidR="0037779B">
        <w:rPr>
          <w:rFonts w:ascii="Arial" w:hAnsi="Arial" w:cs="Arial"/>
        </w:rPr>
        <w:t>)</w:t>
      </w:r>
      <w:r w:rsidR="000D6DF6" w:rsidRPr="000D6DF6">
        <w:t xml:space="preserve"> </w:t>
      </w:r>
      <w:proofErr w:type="gramStart"/>
      <w:r w:rsidR="000D6DF6" w:rsidRPr="000D6DF6">
        <w:rPr>
          <w:rFonts w:ascii="Arial" w:hAnsi="Arial" w:cs="Arial"/>
        </w:rPr>
        <w:t>provides</w:t>
      </w:r>
      <w:proofErr w:type="gramEnd"/>
      <w:r w:rsidR="000D6DF6" w:rsidRPr="000D6DF6">
        <w:rPr>
          <w:rFonts w:ascii="Arial" w:hAnsi="Arial" w:cs="Arial"/>
        </w:rPr>
        <w:t xml:space="preserve"> integrated crisis response, mobile support services, and case management to individuals and families experiencing, or at risk of, homelessness. This includes supporting clients accommodated in the Gympie Recovery Park (GRAP), motel accommodation, or other short-term housing options.</w:t>
      </w:r>
    </w:p>
    <w:p w14:paraId="02C43AF1" w14:textId="2ECEAA1F" w:rsidR="006D2420" w:rsidRDefault="000D6DF6" w:rsidP="00E052D8">
      <w:pPr>
        <w:ind w:left="10"/>
        <w:rPr>
          <w:rFonts w:ascii="Arial" w:hAnsi="Arial" w:cs="Arial"/>
        </w:rPr>
      </w:pPr>
      <w:r>
        <w:rPr>
          <w:rFonts w:ascii="Arial" w:hAnsi="Arial" w:cs="Arial"/>
        </w:rPr>
        <w:t>Key Responsibilities</w:t>
      </w:r>
      <w:r w:rsidR="006D2420" w:rsidRPr="006D2420">
        <w:rPr>
          <w:rFonts w:ascii="Arial" w:hAnsi="Arial" w:cs="Arial"/>
        </w:rPr>
        <w:t>:</w:t>
      </w:r>
    </w:p>
    <w:p w14:paraId="4F262158" w14:textId="77777777" w:rsidR="007E7CE9" w:rsidRPr="007E7CE9" w:rsidRDefault="007E7CE9" w:rsidP="00E052D8">
      <w:pPr>
        <w:pStyle w:val="ListParagraph"/>
        <w:numPr>
          <w:ilvl w:val="0"/>
          <w:numId w:val="18"/>
        </w:numPr>
        <w:spacing w:after="0" w:line="240" w:lineRule="auto"/>
        <w:rPr>
          <w:rFonts w:ascii="Arial" w:hAnsi="Arial" w:cs="Arial"/>
          <w:sz w:val="20"/>
          <w:szCs w:val="20"/>
        </w:rPr>
      </w:pPr>
      <w:r w:rsidRPr="007E7CE9">
        <w:rPr>
          <w:rFonts w:ascii="Arial" w:hAnsi="Arial" w:cs="Arial"/>
          <w:sz w:val="20"/>
          <w:szCs w:val="20"/>
        </w:rPr>
        <w:t xml:space="preserve">Administer emergency brokerage to provide immediate accommodation and support for individuals and families in crisis. </w:t>
      </w:r>
    </w:p>
    <w:p w14:paraId="3E68EC90" w14:textId="77777777" w:rsidR="007E7CE9" w:rsidRPr="007E7CE9" w:rsidRDefault="007E7CE9" w:rsidP="00E052D8">
      <w:pPr>
        <w:pStyle w:val="ListParagraph"/>
        <w:numPr>
          <w:ilvl w:val="0"/>
          <w:numId w:val="18"/>
        </w:numPr>
        <w:spacing w:after="0" w:line="240" w:lineRule="auto"/>
        <w:rPr>
          <w:rFonts w:ascii="Arial" w:hAnsi="Arial" w:cs="Arial"/>
          <w:sz w:val="20"/>
          <w:szCs w:val="20"/>
        </w:rPr>
      </w:pPr>
      <w:r w:rsidRPr="007E7CE9">
        <w:rPr>
          <w:rFonts w:ascii="Arial" w:hAnsi="Arial" w:cs="Arial"/>
          <w:sz w:val="20"/>
          <w:szCs w:val="20"/>
        </w:rPr>
        <w:t xml:space="preserve">Deliver mobile support and case management to clients in short-term, unstable, or unconventional housing, including caravan parks and recovery accommodations. </w:t>
      </w:r>
    </w:p>
    <w:p w14:paraId="02EC9BCA" w14:textId="77777777" w:rsidR="007E7CE9" w:rsidRPr="007E7CE9" w:rsidRDefault="007E7CE9" w:rsidP="00E052D8">
      <w:pPr>
        <w:pStyle w:val="ListParagraph"/>
        <w:numPr>
          <w:ilvl w:val="0"/>
          <w:numId w:val="18"/>
        </w:numPr>
        <w:spacing w:after="0" w:line="240" w:lineRule="auto"/>
        <w:rPr>
          <w:rFonts w:ascii="Arial" w:hAnsi="Arial" w:cs="Arial"/>
          <w:sz w:val="20"/>
          <w:szCs w:val="20"/>
        </w:rPr>
      </w:pPr>
      <w:r w:rsidRPr="007E7CE9">
        <w:rPr>
          <w:rFonts w:ascii="Arial" w:hAnsi="Arial" w:cs="Arial"/>
          <w:sz w:val="20"/>
          <w:szCs w:val="20"/>
        </w:rPr>
        <w:t xml:space="preserve">Assist clients to access, secure, and sustain longer-term housing in collaboration with local Housing Service Centres and other housing providers. </w:t>
      </w:r>
    </w:p>
    <w:p w14:paraId="04A8EE66" w14:textId="77777777" w:rsidR="007E7CE9" w:rsidRPr="007E7CE9" w:rsidRDefault="007E7CE9" w:rsidP="00E052D8">
      <w:pPr>
        <w:pStyle w:val="ListParagraph"/>
        <w:numPr>
          <w:ilvl w:val="0"/>
          <w:numId w:val="18"/>
        </w:numPr>
        <w:spacing w:after="0" w:line="240" w:lineRule="auto"/>
        <w:rPr>
          <w:rFonts w:ascii="Arial" w:hAnsi="Arial" w:cs="Arial"/>
          <w:sz w:val="20"/>
          <w:szCs w:val="20"/>
        </w:rPr>
      </w:pPr>
      <w:r w:rsidRPr="007E7CE9">
        <w:rPr>
          <w:rFonts w:ascii="Arial" w:hAnsi="Arial" w:cs="Arial"/>
          <w:sz w:val="20"/>
          <w:szCs w:val="20"/>
        </w:rPr>
        <w:t xml:space="preserve">Operate within the frameworks of the Immediate Housing Response (IHR), Local Housing Action Plan (LHAP), and broader Homelessness Program Guidelines. </w:t>
      </w:r>
    </w:p>
    <w:p w14:paraId="2D4F3F31" w14:textId="77777777" w:rsidR="007E7CE9" w:rsidRPr="007E7CE9" w:rsidRDefault="007E7CE9" w:rsidP="00E052D8">
      <w:pPr>
        <w:pStyle w:val="ListParagraph"/>
        <w:numPr>
          <w:ilvl w:val="0"/>
          <w:numId w:val="18"/>
        </w:numPr>
        <w:spacing w:after="0" w:line="240" w:lineRule="auto"/>
        <w:rPr>
          <w:rFonts w:ascii="Arial" w:hAnsi="Arial" w:cs="Arial"/>
          <w:sz w:val="20"/>
          <w:szCs w:val="20"/>
        </w:rPr>
      </w:pPr>
      <w:r w:rsidRPr="007E7CE9">
        <w:rPr>
          <w:rFonts w:ascii="Arial" w:hAnsi="Arial" w:cs="Arial"/>
          <w:sz w:val="20"/>
          <w:szCs w:val="20"/>
        </w:rPr>
        <w:t xml:space="preserve">Reduce the incidence of sleeping rough or living in improvised dwellings by applying a housing-first approach. </w:t>
      </w:r>
    </w:p>
    <w:p w14:paraId="0142E2B0" w14:textId="77777777" w:rsidR="007E7CE9" w:rsidRPr="007E7CE9" w:rsidRDefault="007E7CE9" w:rsidP="00E052D8">
      <w:pPr>
        <w:pStyle w:val="ListParagraph"/>
        <w:numPr>
          <w:ilvl w:val="0"/>
          <w:numId w:val="18"/>
        </w:numPr>
        <w:spacing w:after="0" w:line="240" w:lineRule="auto"/>
        <w:rPr>
          <w:rFonts w:ascii="Arial" w:hAnsi="Arial" w:cs="Arial"/>
          <w:sz w:val="20"/>
          <w:szCs w:val="20"/>
        </w:rPr>
      </w:pPr>
      <w:r w:rsidRPr="007E7CE9">
        <w:rPr>
          <w:rFonts w:ascii="Arial" w:hAnsi="Arial" w:cs="Arial"/>
          <w:sz w:val="20"/>
          <w:szCs w:val="20"/>
        </w:rPr>
        <w:t xml:space="preserve">Participate in local collaborative responses, including place-based initiatives and interagency networks. </w:t>
      </w:r>
    </w:p>
    <w:p w14:paraId="2AF3C140" w14:textId="5744B0E3" w:rsidR="007E7CE9" w:rsidRDefault="007E7CE9" w:rsidP="00E052D8">
      <w:pPr>
        <w:pStyle w:val="ListParagraph"/>
        <w:numPr>
          <w:ilvl w:val="0"/>
          <w:numId w:val="18"/>
        </w:numPr>
        <w:spacing w:after="0" w:line="240" w:lineRule="auto"/>
        <w:rPr>
          <w:rFonts w:ascii="Arial" w:hAnsi="Arial" w:cs="Arial"/>
          <w:sz w:val="20"/>
          <w:szCs w:val="20"/>
        </w:rPr>
      </w:pPr>
      <w:r w:rsidRPr="007E7CE9">
        <w:rPr>
          <w:rFonts w:ascii="Arial" w:hAnsi="Arial" w:cs="Arial"/>
          <w:sz w:val="20"/>
          <w:szCs w:val="20"/>
        </w:rPr>
        <w:t>Maintain accurate, timely, and compliant client records, data entry, and reporting to support program evaluation and accountability.</w:t>
      </w:r>
    </w:p>
    <w:p w14:paraId="094CEC8A" w14:textId="77777777" w:rsidR="00E052D8" w:rsidRPr="007E7CE9" w:rsidRDefault="00E052D8" w:rsidP="00E052D8">
      <w:pPr>
        <w:pStyle w:val="ListParagraph"/>
        <w:numPr>
          <w:ilvl w:val="0"/>
          <w:numId w:val="18"/>
        </w:numPr>
        <w:spacing w:after="0" w:line="240" w:lineRule="auto"/>
        <w:rPr>
          <w:rFonts w:ascii="Arial" w:hAnsi="Arial" w:cs="Arial"/>
          <w:sz w:val="20"/>
          <w:szCs w:val="20"/>
        </w:rPr>
      </w:pPr>
    </w:p>
    <w:p w14:paraId="3B3661B8" w14:textId="77777777" w:rsidR="006D2420" w:rsidRPr="006D2420" w:rsidRDefault="006D2420" w:rsidP="006D2420">
      <w:pPr>
        <w:spacing w:after="266"/>
        <w:rPr>
          <w:rFonts w:ascii="Arial" w:hAnsi="Arial" w:cs="Arial"/>
        </w:rPr>
      </w:pPr>
      <w:r w:rsidRPr="006D2420">
        <w:rPr>
          <w:rFonts w:ascii="Arial" w:hAnsi="Arial" w:cs="Arial"/>
        </w:rPr>
        <w:t>For the purposes of this position:</w:t>
      </w:r>
    </w:p>
    <w:p w14:paraId="304F9CF2" w14:textId="77777777" w:rsidR="006D2420" w:rsidRPr="006D2420" w:rsidRDefault="006D2420" w:rsidP="006D2420">
      <w:pPr>
        <w:pStyle w:val="ListParagraph"/>
        <w:numPr>
          <w:ilvl w:val="0"/>
          <w:numId w:val="16"/>
        </w:numPr>
        <w:spacing w:after="266" w:line="251" w:lineRule="auto"/>
        <w:rPr>
          <w:rFonts w:ascii="Arial" w:hAnsi="Arial" w:cs="Arial"/>
          <w:sz w:val="20"/>
          <w:szCs w:val="20"/>
        </w:rPr>
      </w:pPr>
      <w:r w:rsidRPr="006D2420">
        <w:rPr>
          <w:rFonts w:ascii="Arial" w:hAnsi="Arial" w:cs="Arial"/>
          <w:sz w:val="20"/>
          <w:szCs w:val="20"/>
        </w:rPr>
        <w:t xml:space="preserve">A family is defined as single parent/guardian or couple with at least one dependent, an expectant mother, or a broader family unit. </w:t>
      </w:r>
    </w:p>
    <w:p w14:paraId="7944C63A" w14:textId="77777777" w:rsidR="006D2420" w:rsidRPr="006D2420" w:rsidRDefault="006D2420" w:rsidP="006D2420">
      <w:pPr>
        <w:pStyle w:val="ListParagraph"/>
        <w:numPr>
          <w:ilvl w:val="0"/>
          <w:numId w:val="16"/>
        </w:numPr>
        <w:spacing w:after="266" w:line="251" w:lineRule="auto"/>
        <w:rPr>
          <w:rFonts w:ascii="Arial" w:hAnsi="Arial" w:cs="Arial"/>
          <w:sz w:val="20"/>
          <w:szCs w:val="20"/>
        </w:rPr>
      </w:pPr>
      <w:r w:rsidRPr="006D2420">
        <w:rPr>
          <w:rFonts w:ascii="Arial" w:hAnsi="Arial" w:cs="Arial"/>
          <w:sz w:val="20"/>
          <w:szCs w:val="20"/>
        </w:rPr>
        <w:t xml:space="preserve">Mobile support is defined as providing case-management in a clients temporary dwelling, accommodation, community setting, or public space. </w:t>
      </w:r>
    </w:p>
    <w:p w14:paraId="5E97DB48" w14:textId="77777777" w:rsidR="006D2420" w:rsidRPr="00707A17" w:rsidRDefault="006D2420" w:rsidP="00707A17">
      <w:pPr>
        <w:spacing w:after="266"/>
        <w:ind w:left="10"/>
        <w:rPr>
          <w:rFonts w:ascii="Arial" w:hAnsi="Arial" w:cs="Arial"/>
        </w:rPr>
      </w:pPr>
    </w:p>
    <w:p w14:paraId="00F5F156" w14:textId="77777777" w:rsidR="00866256" w:rsidRDefault="00866256" w:rsidP="00157514">
      <w:pPr>
        <w:tabs>
          <w:tab w:val="left" w:pos="0"/>
        </w:tabs>
        <w:spacing w:after="200"/>
        <w:contextualSpacing/>
        <w:rPr>
          <w:rFonts w:ascii="Arial" w:eastAsia="Calibri" w:hAnsi="Arial" w:cs="Arial"/>
        </w:rPr>
      </w:pPr>
    </w:p>
    <w:p w14:paraId="03604B64" w14:textId="77591AD0" w:rsidR="00164BB1" w:rsidRDefault="007D0174" w:rsidP="005F088C">
      <w:pPr>
        <w:tabs>
          <w:tab w:val="left" w:pos="0"/>
        </w:tabs>
        <w:contextualSpacing/>
        <w:rPr>
          <w:rFonts w:ascii="Arial" w:hAnsi="Arial" w:cs="Arial"/>
        </w:rPr>
      </w:pPr>
      <w:r w:rsidRPr="008633B2">
        <w:rPr>
          <w:rFonts w:ascii="Arial" w:eastAsia="Calibri" w:hAnsi="Arial" w:cs="Arial"/>
        </w:rPr>
        <w:t xml:space="preserve">This position </w:t>
      </w:r>
      <w:r w:rsidR="00015A6F" w:rsidRPr="008633B2">
        <w:rPr>
          <w:rFonts w:ascii="Arial" w:eastAsia="Calibri" w:hAnsi="Arial" w:cs="Arial"/>
        </w:rPr>
        <w:t xml:space="preserve">requires work that can be </w:t>
      </w:r>
      <w:r w:rsidR="00874CC4" w:rsidRPr="008633B2">
        <w:rPr>
          <w:rFonts w:ascii="Arial" w:eastAsia="Calibri" w:hAnsi="Arial" w:cs="Arial"/>
        </w:rPr>
        <w:t>emotionally demanding</w:t>
      </w:r>
      <w:r w:rsidR="001E199D" w:rsidRPr="008633B2">
        <w:rPr>
          <w:rFonts w:ascii="Arial" w:eastAsia="Calibri" w:hAnsi="Arial" w:cs="Arial"/>
        </w:rPr>
        <w:t>, including</w:t>
      </w:r>
      <w:r w:rsidR="00867C50">
        <w:rPr>
          <w:rFonts w:ascii="Arial" w:eastAsia="Calibri" w:hAnsi="Arial" w:cs="Arial"/>
        </w:rPr>
        <w:t xml:space="preserve"> w</w:t>
      </w:r>
      <w:r w:rsidR="001E199D" w:rsidRPr="00867C50">
        <w:rPr>
          <w:rFonts w:ascii="Arial" w:hAnsi="Arial" w:cs="Arial"/>
        </w:rPr>
        <w:t>ork that requires a high level of emotional involvement</w:t>
      </w:r>
      <w:r w:rsidR="005F088C">
        <w:rPr>
          <w:rFonts w:ascii="Arial" w:hAnsi="Arial" w:cs="Arial"/>
        </w:rPr>
        <w:t>, w</w:t>
      </w:r>
      <w:r w:rsidR="001E199D" w:rsidRPr="008633B2">
        <w:rPr>
          <w:rFonts w:ascii="Arial" w:hAnsi="Arial" w:cs="Arial"/>
        </w:rPr>
        <w:t xml:space="preserve">ork that requires </w:t>
      </w:r>
      <w:r w:rsidR="00164BB1" w:rsidRPr="008633B2">
        <w:rPr>
          <w:rFonts w:ascii="Arial" w:hAnsi="Arial" w:cs="Arial"/>
        </w:rPr>
        <w:t xml:space="preserve">the </w:t>
      </w:r>
      <w:r w:rsidR="001E199D" w:rsidRPr="008633B2">
        <w:rPr>
          <w:rFonts w:ascii="Arial" w:hAnsi="Arial" w:cs="Arial"/>
        </w:rPr>
        <w:t xml:space="preserve">employee to </w:t>
      </w:r>
      <w:r w:rsidR="00164BB1" w:rsidRPr="008633B2">
        <w:rPr>
          <w:rFonts w:ascii="Arial" w:hAnsi="Arial" w:cs="Arial"/>
        </w:rPr>
        <w:t>regulate their emotions</w:t>
      </w:r>
      <w:r w:rsidR="005F088C">
        <w:rPr>
          <w:rFonts w:ascii="Arial" w:hAnsi="Arial" w:cs="Arial"/>
        </w:rPr>
        <w:t>,</w:t>
      </w:r>
      <w:r w:rsidR="00164BB1" w:rsidRPr="008633B2">
        <w:rPr>
          <w:rFonts w:ascii="Arial" w:hAnsi="Arial" w:cs="Arial"/>
        </w:rPr>
        <w:t xml:space="preserve"> and</w:t>
      </w:r>
      <w:r w:rsidR="005F088C">
        <w:rPr>
          <w:rFonts w:ascii="Arial" w:hAnsi="Arial" w:cs="Arial"/>
        </w:rPr>
        <w:t xml:space="preserve"> w</w:t>
      </w:r>
      <w:r w:rsidR="00164BB1" w:rsidRPr="005F088C">
        <w:rPr>
          <w:rFonts w:ascii="Arial" w:hAnsi="Arial" w:cs="Arial"/>
        </w:rPr>
        <w:t>ork that is emotionally disturbing</w:t>
      </w:r>
      <w:r w:rsidR="00842617" w:rsidRPr="005F088C">
        <w:rPr>
          <w:rFonts w:ascii="Arial" w:hAnsi="Arial" w:cs="Arial"/>
        </w:rPr>
        <w:t xml:space="preserve"> through exposure to other people’s trauma.</w:t>
      </w:r>
    </w:p>
    <w:p w14:paraId="0C0488B3" w14:textId="77777777" w:rsidR="00F838E9" w:rsidRDefault="00F838E9" w:rsidP="005F088C">
      <w:pPr>
        <w:tabs>
          <w:tab w:val="left" w:pos="0"/>
        </w:tabs>
        <w:contextualSpacing/>
        <w:rPr>
          <w:rFonts w:ascii="Arial" w:hAnsi="Arial" w:cs="Arial"/>
        </w:rPr>
      </w:pPr>
    </w:p>
    <w:p w14:paraId="038E8313" w14:textId="77777777" w:rsidR="003F57A2" w:rsidRPr="000D62D8" w:rsidRDefault="003F57A2" w:rsidP="003F57A2">
      <w:pPr>
        <w:tabs>
          <w:tab w:val="left" w:pos="0"/>
        </w:tabs>
        <w:spacing w:after="200"/>
        <w:contextualSpacing/>
        <w:rPr>
          <w:rFonts w:ascii="Arial" w:eastAsia="Calibri" w:hAnsi="Arial" w:cs="Arial"/>
          <w:b/>
          <w:bCs/>
        </w:rPr>
      </w:pPr>
      <w:r>
        <w:rPr>
          <w:rFonts w:ascii="Arial" w:eastAsia="Calibri" w:hAnsi="Arial" w:cs="Arial"/>
          <w:b/>
          <w:bCs/>
        </w:rPr>
        <w:t xml:space="preserve">Key challenges of the role </w:t>
      </w:r>
      <w:proofErr w:type="gramStart"/>
      <w:r>
        <w:rPr>
          <w:rFonts w:ascii="Arial" w:eastAsia="Calibri" w:hAnsi="Arial" w:cs="Arial"/>
          <w:b/>
          <w:bCs/>
        </w:rPr>
        <w:t>includes</w:t>
      </w:r>
      <w:proofErr w:type="gramEnd"/>
      <w:r>
        <w:rPr>
          <w:rFonts w:ascii="Arial" w:eastAsia="Calibri" w:hAnsi="Arial" w:cs="Arial"/>
          <w:b/>
          <w:bCs/>
        </w:rPr>
        <w:t>:</w:t>
      </w:r>
    </w:p>
    <w:p w14:paraId="53FB9D78" w14:textId="047B3490" w:rsidR="0030478C" w:rsidRDefault="0030478C" w:rsidP="00652E44">
      <w:pPr>
        <w:pStyle w:val="ListParagraph"/>
        <w:numPr>
          <w:ilvl w:val="0"/>
          <w:numId w:val="13"/>
        </w:numPr>
        <w:spacing w:line="240" w:lineRule="auto"/>
        <w:ind w:left="567" w:hanging="283"/>
        <w:rPr>
          <w:rFonts w:ascii="Arial" w:hAnsi="Arial" w:cs="Arial"/>
          <w:sz w:val="20"/>
          <w:szCs w:val="20"/>
        </w:rPr>
      </w:pPr>
      <w:r w:rsidRPr="0030478C">
        <w:rPr>
          <w:rFonts w:ascii="Arial" w:hAnsi="Arial" w:cs="Arial"/>
          <w:sz w:val="20"/>
          <w:szCs w:val="20"/>
        </w:rPr>
        <w:t>Working with people with varying degrees of trauma background and/or barriers which may result in sign</w:t>
      </w:r>
      <w:r w:rsidR="00707675">
        <w:rPr>
          <w:rFonts w:ascii="Arial" w:hAnsi="Arial" w:cs="Arial"/>
          <w:sz w:val="20"/>
          <w:szCs w:val="20"/>
        </w:rPr>
        <w:t>s</w:t>
      </w:r>
      <w:r w:rsidRPr="0030478C">
        <w:rPr>
          <w:rFonts w:ascii="Arial" w:hAnsi="Arial" w:cs="Arial"/>
          <w:sz w:val="20"/>
          <w:szCs w:val="20"/>
        </w:rPr>
        <w:t xml:space="preserve"> and symptoms which may include frustration, distress, and elevated behaviour responses (including verbal or physical).</w:t>
      </w:r>
    </w:p>
    <w:p w14:paraId="0809916E" w14:textId="2D326705" w:rsidR="0030478C" w:rsidRDefault="0030478C" w:rsidP="00652E44">
      <w:pPr>
        <w:pStyle w:val="ListParagraph"/>
        <w:numPr>
          <w:ilvl w:val="0"/>
          <w:numId w:val="13"/>
        </w:numPr>
        <w:spacing w:line="240" w:lineRule="auto"/>
        <w:ind w:left="567" w:hanging="283"/>
        <w:rPr>
          <w:rFonts w:ascii="Arial" w:hAnsi="Arial" w:cs="Arial"/>
          <w:sz w:val="20"/>
          <w:szCs w:val="20"/>
        </w:rPr>
      </w:pPr>
      <w:r>
        <w:rPr>
          <w:rFonts w:ascii="Arial" w:hAnsi="Arial" w:cs="Arial"/>
          <w:sz w:val="20"/>
          <w:szCs w:val="20"/>
        </w:rPr>
        <w:t>Working with people who may be under the influence of substances which may result in signs and symptoms which may include frustration, distress, and elevated behaviour responses (including verbal or physical).</w:t>
      </w:r>
    </w:p>
    <w:p w14:paraId="7E847D0C" w14:textId="76DAE64E" w:rsidR="0030478C" w:rsidRDefault="00B83FA0" w:rsidP="00652E44">
      <w:pPr>
        <w:pStyle w:val="ListParagraph"/>
        <w:numPr>
          <w:ilvl w:val="0"/>
          <w:numId w:val="13"/>
        </w:numPr>
        <w:spacing w:line="240" w:lineRule="auto"/>
        <w:ind w:left="567" w:hanging="283"/>
        <w:rPr>
          <w:rFonts w:ascii="Arial" w:hAnsi="Arial" w:cs="Arial"/>
          <w:sz w:val="20"/>
          <w:szCs w:val="20"/>
        </w:rPr>
      </w:pPr>
      <w:r>
        <w:rPr>
          <w:rFonts w:ascii="Arial" w:hAnsi="Arial" w:cs="Arial"/>
          <w:sz w:val="20"/>
          <w:szCs w:val="20"/>
        </w:rPr>
        <w:t>Ability to negotiate with emotionally heightened people, including high level de-escalation skills and advocate on their behalf with services that may not have capacity to assist due to limited resources.</w:t>
      </w:r>
    </w:p>
    <w:p w14:paraId="692FE219" w14:textId="12A2717E" w:rsidR="003301CC" w:rsidRDefault="003301CC" w:rsidP="00652E44">
      <w:pPr>
        <w:pStyle w:val="ListParagraph"/>
        <w:numPr>
          <w:ilvl w:val="0"/>
          <w:numId w:val="13"/>
        </w:numPr>
        <w:spacing w:line="240" w:lineRule="auto"/>
        <w:ind w:left="567" w:hanging="283"/>
        <w:rPr>
          <w:rFonts w:ascii="Arial" w:hAnsi="Arial" w:cs="Arial"/>
          <w:sz w:val="20"/>
          <w:szCs w:val="20"/>
        </w:rPr>
      </w:pPr>
      <w:r>
        <w:rPr>
          <w:rFonts w:ascii="Arial" w:hAnsi="Arial" w:cs="Arial"/>
          <w:sz w:val="20"/>
          <w:szCs w:val="20"/>
        </w:rPr>
        <w:t>Exposure to distressing or sensitive information with resulting potential for vicarious trauma and/or compassion fatigue.</w:t>
      </w:r>
    </w:p>
    <w:p w14:paraId="0745B927" w14:textId="23EE9920" w:rsidR="003301CC" w:rsidRDefault="00732CE6" w:rsidP="00652E44">
      <w:pPr>
        <w:pStyle w:val="ListParagraph"/>
        <w:numPr>
          <w:ilvl w:val="0"/>
          <w:numId w:val="13"/>
        </w:numPr>
        <w:spacing w:line="240" w:lineRule="auto"/>
        <w:ind w:left="567" w:hanging="283"/>
        <w:rPr>
          <w:rFonts w:ascii="Arial" w:hAnsi="Arial" w:cs="Arial"/>
          <w:sz w:val="20"/>
          <w:szCs w:val="20"/>
        </w:rPr>
      </w:pPr>
      <w:r>
        <w:rPr>
          <w:rFonts w:ascii="Arial" w:hAnsi="Arial" w:cs="Arial"/>
          <w:sz w:val="20"/>
          <w:szCs w:val="20"/>
        </w:rPr>
        <w:t>Managing a heavy workload with tight deadlines and competing commitments and priorities which require negotiating and re-prioritising own work.</w:t>
      </w:r>
    </w:p>
    <w:p w14:paraId="0ED00CC4" w14:textId="670B52D5" w:rsidR="00732CE6" w:rsidRDefault="00DD66BF" w:rsidP="00652E44">
      <w:pPr>
        <w:pStyle w:val="ListParagraph"/>
        <w:numPr>
          <w:ilvl w:val="0"/>
          <w:numId w:val="13"/>
        </w:numPr>
        <w:spacing w:line="240" w:lineRule="auto"/>
        <w:ind w:left="567" w:hanging="283"/>
        <w:rPr>
          <w:rFonts w:ascii="Arial" w:hAnsi="Arial" w:cs="Arial"/>
          <w:sz w:val="20"/>
          <w:szCs w:val="20"/>
        </w:rPr>
      </w:pPr>
      <w:r>
        <w:rPr>
          <w:rFonts w:ascii="Arial" w:hAnsi="Arial" w:cs="Arial"/>
          <w:sz w:val="20"/>
          <w:szCs w:val="20"/>
        </w:rPr>
        <w:t>Ability to perform physical activities for a sustained period.  This includes, but is not limited to:</w:t>
      </w:r>
    </w:p>
    <w:p w14:paraId="122C3BB3" w14:textId="06E93B22" w:rsidR="00DD66BF" w:rsidRDefault="00DD66BF" w:rsidP="00652E44">
      <w:pPr>
        <w:pStyle w:val="ListParagraph"/>
        <w:numPr>
          <w:ilvl w:val="1"/>
          <w:numId w:val="13"/>
        </w:numPr>
        <w:spacing w:line="240" w:lineRule="auto"/>
        <w:rPr>
          <w:rFonts w:ascii="Arial" w:hAnsi="Arial" w:cs="Arial"/>
          <w:sz w:val="20"/>
          <w:szCs w:val="20"/>
        </w:rPr>
      </w:pPr>
      <w:r>
        <w:rPr>
          <w:rFonts w:ascii="Arial" w:hAnsi="Arial" w:cs="Arial"/>
          <w:sz w:val="20"/>
          <w:szCs w:val="20"/>
        </w:rPr>
        <w:t>Sitting and standing to perform tasks,</w:t>
      </w:r>
    </w:p>
    <w:p w14:paraId="35AA9D40" w14:textId="7ED5CF0B" w:rsidR="00DD66BF" w:rsidRDefault="00DD66BF" w:rsidP="00652E44">
      <w:pPr>
        <w:pStyle w:val="ListParagraph"/>
        <w:numPr>
          <w:ilvl w:val="1"/>
          <w:numId w:val="13"/>
        </w:numPr>
        <w:spacing w:line="240" w:lineRule="auto"/>
        <w:rPr>
          <w:rFonts w:ascii="Arial" w:hAnsi="Arial" w:cs="Arial"/>
          <w:sz w:val="20"/>
          <w:szCs w:val="20"/>
        </w:rPr>
      </w:pPr>
      <w:r>
        <w:rPr>
          <w:rFonts w:ascii="Arial" w:hAnsi="Arial" w:cs="Arial"/>
          <w:sz w:val="20"/>
          <w:szCs w:val="20"/>
        </w:rPr>
        <w:t>Twisting, bending, squatting and kneeling</w:t>
      </w:r>
      <w:r w:rsidR="00970180">
        <w:rPr>
          <w:rFonts w:ascii="Arial" w:hAnsi="Arial" w:cs="Arial"/>
          <w:sz w:val="20"/>
          <w:szCs w:val="20"/>
        </w:rPr>
        <w:t>,</w:t>
      </w:r>
    </w:p>
    <w:p w14:paraId="014B9150" w14:textId="153AF7BE" w:rsidR="00DD66BF" w:rsidRDefault="00970180" w:rsidP="00652E44">
      <w:pPr>
        <w:pStyle w:val="ListParagraph"/>
        <w:numPr>
          <w:ilvl w:val="1"/>
          <w:numId w:val="13"/>
        </w:numPr>
        <w:spacing w:line="240" w:lineRule="auto"/>
        <w:rPr>
          <w:rFonts w:ascii="Arial" w:hAnsi="Arial" w:cs="Arial"/>
          <w:sz w:val="20"/>
          <w:szCs w:val="20"/>
        </w:rPr>
      </w:pPr>
      <w:r>
        <w:rPr>
          <w:rFonts w:ascii="Arial" w:hAnsi="Arial" w:cs="Arial"/>
          <w:sz w:val="20"/>
          <w:szCs w:val="20"/>
        </w:rPr>
        <w:t>Lifting, carrying and reaching (overhead/forward extension),</w:t>
      </w:r>
    </w:p>
    <w:p w14:paraId="111EB85E" w14:textId="58459266" w:rsidR="00970180" w:rsidRDefault="00970180" w:rsidP="00652E44">
      <w:pPr>
        <w:pStyle w:val="ListParagraph"/>
        <w:numPr>
          <w:ilvl w:val="1"/>
          <w:numId w:val="13"/>
        </w:numPr>
        <w:spacing w:line="240" w:lineRule="auto"/>
        <w:rPr>
          <w:rFonts w:ascii="Arial" w:hAnsi="Arial" w:cs="Arial"/>
          <w:sz w:val="20"/>
          <w:szCs w:val="20"/>
        </w:rPr>
      </w:pPr>
      <w:r>
        <w:rPr>
          <w:rFonts w:ascii="Arial" w:hAnsi="Arial" w:cs="Arial"/>
          <w:sz w:val="20"/>
          <w:szCs w:val="20"/>
        </w:rPr>
        <w:t>Pushing and pulling towards and away from the body,</w:t>
      </w:r>
    </w:p>
    <w:p w14:paraId="3DBA1DE3" w14:textId="13DC72AD" w:rsidR="00970180" w:rsidRDefault="00970180" w:rsidP="00652E44">
      <w:pPr>
        <w:pStyle w:val="ListParagraph"/>
        <w:numPr>
          <w:ilvl w:val="1"/>
          <w:numId w:val="13"/>
        </w:numPr>
        <w:spacing w:line="240" w:lineRule="auto"/>
        <w:rPr>
          <w:rFonts w:ascii="Arial" w:hAnsi="Arial" w:cs="Arial"/>
          <w:sz w:val="20"/>
          <w:szCs w:val="20"/>
        </w:rPr>
      </w:pPr>
      <w:r>
        <w:rPr>
          <w:rFonts w:ascii="Arial" w:hAnsi="Arial" w:cs="Arial"/>
          <w:sz w:val="20"/>
          <w:szCs w:val="20"/>
        </w:rPr>
        <w:t>Workstation tasks (including use of computers, laptops,</w:t>
      </w:r>
      <w:r w:rsidR="00056903">
        <w:rPr>
          <w:rFonts w:ascii="Arial" w:hAnsi="Arial" w:cs="Arial"/>
          <w:sz w:val="20"/>
          <w:szCs w:val="20"/>
        </w:rPr>
        <w:t xml:space="preserve"> iPads and keyboards),</w:t>
      </w:r>
    </w:p>
    <w:p w14:paraId="1923EF35" w14:textId="678300AF" w:rsidR="00056903" w:rsidRDefault="00056903" w:rsidP="00652E44">
      <w:pPr>
        <w:pStyle w:val="ListParagraph"/>
        <w:numPr>
          <w:ilvl w:val="1"/>
          <w:numId w:val="13"/>
        </w:numPr>
        <w:spacing w:line="240" w:lineRule="auto"/>
        <w:rPr>
          <w:rFonts w:ascii="Arial" w:hAnsi="Arial" w:cs="Arial"/>
          <w:sz w:val="20"/>
          <w:szCs w:val="20"/>
        </w:rPr>
      </w:pPr>
      <w:r>
        <w:rPr>
          <w:rFonts w:ascii="Arial" w:hAnsi="Arial" w:cs="Arial"/>
          <w:sz w:val="20"/>
          <w:szCs w:val="20"/>
        </w:rPr>
        <w:t>Driving – controlling and operation of a vehicle/foot and hand controls.</w:t>
      </w:r>
    </w:p>
    <w:p w14:paraId="45A4B105" w14:textId="55E4CCFD" w:rsidR="00056903" w:rsidRDefault="00056903" w:rsidP="00652E44">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Biological hazards </w:t>
      </w:r>
      <w:r w:rsidR="00AB2090">
        <w:rPr>
          <w:rFonts w:ascii="Arial" w:hAnsi="Arial" w:cs="Arial"/>
          <w:sz w:val="20"/>
          <w:szCs w:val="20"/>
        </w:rPr>
        <w:t>–</w:t>
      </w:r>
      <w:r>
        <w:rPr>
          <w:rFonts w:ascii="Arial" w:hAnsi="Arial" w:cs="Arial"/>
          <w:sz w:val="20"/>
          <w:szCs w:val="20"/>
        </w:rPr>
        <w:t xml:space="preserve"> </w:t>
      </w:r>
      <w:r w:rsidR="00AB2090">
        <w:rPr>
          <w:rFonts w:ascii="Arial" w:hAnsi="Arial" w:cs="Arial"/>
          <w:sz w:val="20"/>
          <w:szCs w:val="20"/>
        </w:rPr>
        <w:t>contact with body fluids, bacteria, infectious diseases.</w:t>
      </w:r>
    </w:p>
    <w:p w14:paraId="54E9C893" w14:textId="77777777" w:rsidR="00AB2090" w:rsidRPr="0030478C" w:rsidRDefault="00AB2090" w:rsidP="00AB2090">
      <w:pPr>
        <w:pStyle w:val="ListParagraph"/>
        <w:spacing w:after="0" w:line="240" w:lineRule="auto"/>
        <w:rPr>
          <w:rFonts w:ascii="Arial" w:hAnsi="Arial" w:cs="Arial"/>
          <w:sz w:val="20"/>
          <w:szCs w:val="20"/>
        </w:rPr>
      </w:pPr>
    </w:p>
    <w:p w14:paraId="60A2B3D4" w14:textId="6415B629" w:rsidR="00866256" w:rsidRDefault="00866256" w:rsidP="0030478C">
      <w:pPr>
        <w:tabs>
          <w:tab w:val="left" w:pos="0"/>
        </w:tabs>
        <w:rPr>
          <w:rFonts w:ascii="Arial" w:hAnsi="Arial" w:cs="Arial"/>
        </w:rPr>
      </w:pPr>
      <w:r w:rsidRPr="0030478C">
        <w:rPr>
          <w:rFonts w:ascii="Arial" w:hAnsi="Arial" w:cs="Arial"/>
        </w:rPr>
        <w:t>Alongside your</w:t>
      </w:r>
      <w:r w:rsidRPr="008633B2">
        <w:rPr>
          <w:rFonts w:ascii="Arial" w:hAnsi="Arial" w:cs="Arial"/>
        </w:rPr>
        <w:t xml:space="preserve"> workplace health and safety responsibilities, Community </w:t>
      </w:r>
      <w:r w:rsidR="005B40DE" w:rsidRPr="008633B2">
        <w:rPr>
          <w:rFonts w:ascii="Arial" w:hAnsi="Arial" w:cs="Arial"/>
        </w:rPr>
        <w:t>Action’s Employee Health and Wellbeing Strategy provides a range of support options and initiatives to benefit the wellbeing of employees</w:t>
      </w:r>
      <w:r w:rsidR="000B7B13" w:rsidRPr="008633B2">
        <w:rPr>
          <w:rFonts w:ascii="Arial" w:hAnsi="Arial" w:cs="Arial"/>
        </w:rPr>
        <w:t>.</w:t>
      </w:r>
    </w:p>
    <w:p w14:paraId="6A070616" w14:textId="77777777" w:rsidR="0076698D" w:rsidRPr="008633B2" w:rsidRDefault="0076698D" w:rsidP="008633B2">
      <w:pPr>
        <w:tabs>
          <w:tab w:val="left" w:pos="0"/>
        </w:tabs>
        <w:rPr>
          <w:rFonts w:ascii="Arial" w:hAnsi="Arial" w:cs="Arial"/>
        </w:rPr>
      </w:pPr>
    </w:p>
    <w:p w14:paraId="41319C39" w14:textId="17B84A93" w:rsidR="00F23DC5" w:rsidRPr="0076698D" w:rsidRDefault="00EE667A" w:rsidP="008633B2">
      <w:pPr>
        <w:rPr>
          <w:rFonts w:ascii="Arial" w:hAnsi="Arial" w:cs="Arial"/>
          <w:b/>
          <w:u w:val="single"/>
        </w:rPr>
      </w:pPr>
      <w:r w:rsidRPr="0076698D">
        <w:rPr>
          <w:rFonts w:ascii="Arial" w:hAnsi="Arial" w:cs="Arial"/>
          <w:b/>
          <w:u w:val="single"/>
        </w:rPr>
        <w:t>REPORTING AND ACCOUNTABILITY:</w:t>
      </w:r>
    </w:p>
    <w:p w14:paraId="27431199" w14:textId="4BE559F8" w:rsidR="00F23DC5" w:rsidRPr="008633B2" w:rsidRDefault="00F23DC5" w:rsidP="008633B2">
      <w:pPr>
        <w:rPr>
          <w:rFonts w:ascii="Arial" w:hAnsi="Arial" w:cs="Arial"/>
        </w:rPr>
      </w:pPr>
      <w:r w:rsidRPr="008633B2">
        <w:rPr>
          <w:rFonts w:ascii="Arial" w:hAnsi="Arial" w:cs="Arial"/>
        </w:rPr>
        <w:t xml:space="preserve">The </w:t>
      </w:r>
      <w:r w:rsidR="009669C2">
        <w:rPr>
          <w:rFonts w:ascii="Arial" w:hAnsi="Arial" w:cs="Arial"/>
        </w:rPr>
        <w:t>Housing &amp; Homelessness Support Worker</w:t>
      </w:r>
      <w:r w:rsidRPr="008633B2">
        <w:rPr>
          <w:rFonts w:ascii="Arial" w:hAnsi="Arial" w:cs="Arial"/>
        </w:rPr>
        <w:t xml:space="preserve"> is responsible to and reports directly to the </w:t>
      </w:r>
      <w:r w:rsidR="009669C2">
        <w:rPr>
          <w:rFonts w:ascii="Arial" w:hAnsi="Arial" w:cs="Arial"/>
        </w:rPr>
        <w:t xml:space="preserve">Housing &amp; Homelessness </w:t>
      </w:r>
      <w:r w:rsidR="004B7459">
        <w:rPr>
          <w:rFonts w:ascii="Arial" w:hAnsi="Arial" w:cs="Arial"/>
        </w:rPr>
        <w:t xml:space="preserve">Senior </w:t>
      </w:r>
      <w:r w:rsidR="000D3865">
        <w:rPr>
          <w:rFonts w:ascii="Arial" w:hAnsi="Arial" w:cs="Arial"/>
        </w:rPr>
        <w:t xml:space="preserve">Support </w:t>
      </w:r>
      <w:r w:rsidR="004B7459">
        <w:rPr>
          <w:rFonts w:ascii="Arial" w:hAnsi="Arial" w:cs="Arial"/>
        </w:rPr>
        <w:t xml:space="preserve">Worker and </w:t>
      </w:r>
      <w:r w:rsidRPr="008633B2">
        <w:rPr>
          <w:rFonts w:ascii="Arial" w:hAnsi="Arial" w:cs="Arial"/>
        </w:rPr>
        <w:t xml:space="preserve">Youth Service Manager. In view of the collaborative nature of the organisation, all staff members are also accountable to the </w:t>
      </w:r>
      <w:r w:rsidR="000D3865">
        <w:rPr>
          <w:rFonts w:ascii="Arial" w:hAnsi="Arial" w:cs="Arial"/>
        </w:rPr>
        <w:t>CEO</w:t>
      </w:r>
      <w:r w:rsidRPr="008633B2">
        <w:rPr>
          <w:rFonts w:ascii="Arial" w:hAnsi="Arial" w:cs="Arial"/>
        </w:rPr>
        <w:t>, Operations Manager, board of management and the broader staff team.</w:t>
      </w:r>
    </w:p>
    <w:p w14:paraId="1B392A21" w14:textId="77777777" w:rsidR="00636E19" w:rsidRPr="008633B2" w:rsidRDefault="00636E19" w:rsidP="008633B2">
      <w:pPr>
        <w:rPr>
          <w:rFonts w:ascii="Arial" w:hAnsi="Arial" w:cs="Arial"/>
        </w:rPr>
      </w:pPr>
    </w:p>
    <w:p w14:paraId="472592C2" w14:textId="0EF5CA33" w:rsidR="00787E1E" w:rsidRPr="008633B2" w:rsidRDefault="00EE667A" w:rsidP="008633B2">
      <w:pPr>
        <w:rPr>
          <w:rFonts w:ascii="Arial" w:hAnsi="Arial" w:cs="Arial"/>
          <w:b/>
        </w:rPr>
      </w:pPr>
      <w:r w:rsidRPr="0076698D">
        <w:rPr>
          <w:rFonts w:ascii="Arial" w:hAnsi="Arial" w:cs="Arial"/>
          <w:b/>
          <w:u w:val="single"/>
        </w:rPr>
        <w:t>KEY DUTY STATEMENT</w:t>
      </w:r>
      <w:r w:rsidRPr="008633B2">
        <w:rPr>
          <w:rFonts w:ascii="Arial" w:hAnsi="Arial" w:cs="Arial"/>
          <w:b/>
        </w:rPr>
        <w:t xml:space="preserve">: </w:t>
      </w:r>
    </w:p>
    <w:p w14:paraId="077BF605" w14:textId="6879284C" w:rsidR="00787E1E" w:rsidRPr="008633B2" w:rsidRDefault="00787E1E" w:rsidP="008633B2">
      <w:pPr>
        <w:rPr>
          <w:rFonts w:ascii="Arial" w:hAnsi="Arial" w:cs="Arial"/>
          <w:b/>
          <w:u w:val="single"/>
        </w:rPr>
      </w:pPr>
    </w:p>
    <w:p w14:paraId="06FAD0E5" w14:textId="77777777" w:rsidR="006B075E" w:rsidRPr="008633B2" w:rsidRDefault="006B075E" w:rsidP="008633B2">
      <w:pPr>
        <w:rPr>
          <w:rFonts w:ascii="Arial" w:hAnsi="Arial" w:cs="Arial"/>
          <w:b/>
          <w:i/>
        </w:rPr>
      </w:pPr>
      <w:r w:rsidRPr="008633B2">
        <w:rPr>
          <w:rFonts w:ascii="Arial" w:hAnsi="Arial" w:cs="Arial"/>
          <w:b/>
          <w:i/>
        </w:rPr>
        <w:t>1.  Working within the organisation: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4273"/>
        <w:gridCol w:w="4677"/>
      </w:tblGrid>
      <w:tr w:rsidR="006B075E" w:rsidRPr="008633B2" w14:paraId="20C8FAFF" w14:textId="77777777" w:rsidTr="00E95D46">
        <w:tc>
          <w:tcPr>
            <w:tcW w:w="684" w:type="dxa"/>
          </w:tcPr>
          <w:p w14:paraId="5F2CA66C" w14:textId="77777777" w:rsidR="006B075E" w:rsidRPr="008633B2" w:rsidRDefault="006B075E" w:rsidP="008633B2">
            <w:pPr>
              <w:rPr>
                <w:rFonts w:ascii="Arial" w:hAnsi="Arial" w:cs="Arial"/>
                <w:b/>
              </w:rPr>
            </w:pPr>
            <w:r w:rsidRPr="008633B2">
              <w:rPr>
                <w:rFonts w:ascii="Arial" w:hAnsi="Arial" w:cs="Arial"/>
                <w:b/>
              </w:rPr>
              <w:t>No:</w:t>
            </w:r>
          </w:p>
        </w:tc>
        <w:tc>
          <w:tcPr>
            <w:tcW w:w="4273" w:type="dxa"/>
          </w:tcPr>
          <w:p w14:paraId="4EF97724" w14:textId="77777777" w:rsidR="006B075E" w:rsidRPr="008633B2" w:rsidRDefault="006B075E" w:rsidP="008633B2">
            <w:pPr>
              <w:rPr>
                <w:rFonts w:ascii="Arial" w:hAnsi="Arial" w:cs="Arial"/>
                <w:b/>
              </w:rPr>
            </w:pPr>
            <w:r w:rsidRPr="008633B2">
              <w:rPr>
                <w:rFonts w:ascii="Arial" w:hAnsi="Arial" w:cs="Arial"/>
                <w:b/>
              </w:rPr>
              <w:t>Specific Duties</w:t>
            </w:r>
          </w:p>
        </w:tc>
        <w:tc>
          <w:tcPr>
            <w:tcW w:w="4677" w:type="dxa"/>
          </w:tcPr>
          <w:p w14:paraId="535C8E39" w14:textId="77777777" w:rsidR="006B075E" w:rsidRPr="008633B2" w:rsidRDefault="006B075E" w:rsidP="008633B2">
            <w:pPr>
              <w:rPr>
                <w:rFonts w:ascii="Arial" w:hAnsi="Arial" w:cs="Arial"/>
                <w:b/>
              </w:rPr>
            </w:pPr>
            <w:r w:rsidRPr="008633B2">
              <w:rPr>
                <w:rFonts w:ascii="Arial" w:hAnsi="Arial" w:cs="Arial"/>
                <w:b/>
              </w:rPr>
              <w:t>Key Performance Indicators</w:t>
            </w:r>
          </w:p>
        </w:tc>
      </w:tr>
      <w:tr w:rsidR="006B075E" w:rsidRPr="008633B2" w14:paraId="207C3B36" w14:textId="77777777" w:rsidTr="00E95D46">
        <w:tc>
          <w:tcPr>
            <w:tcW w:w="684" w:type="dxa"/>
          </w:tcPr>
          <w:p w14:paraId="5951DDC1" w14:textId="77777777" w:rsidR="006B075E" w:rsidRPr="008633B2" w:rsidRDefault="006B075E" w:rsidP="008633B2">
            <w:pPr>
              <w:rPr>
                <w:rFonts w:ascii="Arial" w:hAnsi="Arial" w:cs="Arial"/>
              </w:rPr>
            </w:pPr>
            <w:r w:rsidRPr="008633B2">
              <w:rPr>
                <w:rFonts w:ascii="Arial" w:hAnsi="Arial" w:cs="Arial"/>
              </w:rPr>
              <w:t>1.1</w:t>
            </w:r>
          </w:p>
        </w:tc>
        <w:tc>
          <w:tcPr>
            <w:tcW w:w="4273" w:type="dxa"/>
          </w:tcPr>
          <w:p w14:paraId="34B51C24" w14:textId="77777777" w:rsidR="006B075E" w:rsidRPr="008633B2" w:rsidRDefault="006B075E" w:rsidP="008633B2">
            <w:pPr>
              <w:rPr>
                <w:rFonts w:ascii="Arial" w:hAnsi="Arial" w:cs="Arial"/>
              </w:rPr>
            </w:pPr>
            <w:r w:rsidRPr="008633B2">
              <w:rPr>
                <w:rFonts w:ascii="Arial" w:hAnsi="Arial" w:cs="Arial"/>
              </w:rPr>
              <w:t xml:space="preserve">Comply with Community Action’s Code of Conduct and Policies and Procedures; </w:t>
            </w:r>
            <w:proofErr w:type="gramStart"/>
            <w:r w:rsidRPr="008633B2">
              <w:rPr>
                <w:rFonts w:ascii="Arial" w:hAnsi="Arial" w:cs="Arial"/>
              </w:rPr>
              <w:t>and,</w:t>
            </w:r>
            <w:proofErr w:type="gramEnd"/>
            <w:r w:rsidRPr="008633B2">
              <w:rPr>
                <w:rFonts w:ascii="Arial" w:hAnsi="Arial" w:cs="Arial"/>
              </w:rPr>
              <w:t xml:space="preserve"> remain conscious of and responsible for your own impact on your work environment and those around you.</w:t>
            </w:r>
          </w:p>
        </w:tc>
        <w:tc>
          <w:tcPr>
            <w:tcW w:w="4677" w:type="dxa"/>
          </w:tcPr>
          <w:p w14:paraId="2305618E" w14:textId="77777777" w:rsidR="006B075E" w:rsidRPr="008633B2" w:rsidRDefault="006B075E" w:rsidP="008633B2">
            <w:pPr>
              <w:rPr>
                <w:rFonts w:ascii="Arial" w:hAnsi="Arial" w:cs="Arial"/>
              </w:rPr>
            </w:pPr>
            <w:r w:rsidRPr="008633B2">
              <w:rPr>
                <w:rFonts w:ascii="Arial" w:hAnsi="Arial" w:cs="Arial"/>
              </w:rPr>
              <w:t>Code of Conduct and Policies and Procedures are adhered to.</w:t>
            </w:r>
          </w:p>
        </w:tc>
      </w:tr>
      <w:tr w:rsidR="006B075E" w:rsidRPr="008633B2" w14:paraId="40AFD942" w14:textId="77777777" w:rsidTr="00E95D46">
        <w:tc>
          <w:tcPr>
            <w:tcW w:w="684" w:type="dxa"/>
          </w:tcPr>
          <w:p w14:paraId="58F84A0D" w14:textId="77777777" w:rsidR="006B075E" w:rsidRPr="008633B2" w:rsidRDefault="006B075E" w:rsidP="008633B2">
            <w:pPr>
              <w:rPr>
                <w:rFonts w:ascii="Arial" w:hAnsi="Arial" w:cs="Arial"/>
              </w:rPr>
            </w:pPr>
            <w:r w:rsidRPr="008633B2">
              <w:rPr>
                <w:rFonts w:ascii="Arial" w:hAnsi="Arial" w:cs="Arial"/>
              </w:rPr>
              <w:t>1.2</w:t>
            </w:r>
          </w:p>
        </w:tc>
        <w:tc>
          <w:tcPr>
            <w:tcW w:w="4273" w:type="dxa"/>
          </w:tcPr>
          <w:p w14:paraId="483DC0D8" w14:textId="77777777" w:rsidR="006B075E" w:rsidRPr="008633B2" w:rsidRDefault="006B075E" w:rsidP="008633B2">
            <w:pPr>
              <w:rPr>
                <w:rFonts w:ascii="Arial" w:hAnsi="Arial" w:cs="Arial"/>
              </w:rPr>
            </w:pPr>
            <w:r w:rsidRPr="008633B2">
              <w:rPr>
                <w:rFonts w:ascii="Arial" w:hAnsi="Arial" w:cs="Arial"/>
              </w:rPr>
              <w:t>Foster workplace diversity, value individual differences and recognise the positive benefits that can be gained.</w:t>
            </w:r>
          </w:p>
        </w:tc>
        <w:tc>
          <w:tcPr>
            <w:tcW w:w="4677" w:type="dxa"/>
          </w:tcPr>
          <w:p w14:paraId="041BFC6F" w14:textId="77777777" w:rsidR="006B075E" w:rsidRPr="008633B2" w:rsidRDefault="006B075E" w:rsidP="008633B2">
            <w:pPr>
              <w:rPr>
                <w:rFonts w:ascii="Arial" w:hAnsi="Arial" w:cs="Arial"/>
              </w:rPr>
            </w:pPr>
            <w:r w:rsidRPr="008633B2">
              <w:rPr>
                <w:rFonts w:ascii="Arial" w:hAnsi="Arial" w:cs="Arial"/>
              </w:rPr>
              <w:t>Feedback from team members and management.</w:t>
            </w:r>
          </w:p>
        </w:tc>
      </w:tr>
      <w:tr w:rsidR="006B075E" w:rsidRPr="008633B2" w14:paraId="40BA13A8" w14:textId="77777777" w:rsidTr="00E95D46">
        <w:tc>
          <w:tcPr>
            <w:tcW w:w="684" w:type="dxa"/>
          </w:tcPr>
          <w:p w14:paraId="352E95E3" w14:textId="77777777" w:rsidR="006B075E" w:rsidRPr="008633B2" w:rsidRDefault="006B075E" w:rsidP="008633B2">
            <w:pPr>
              <w:rPr>
                <w:rFonts w:ascii="Arial" w:hAnsi="Arial" w:cs="Arial"/>
              </w:rPr>
            </w:pPr>
            <w:r w:rsidRPr="008633B2">
              <w:rPr>
                <w:rFonts w:ascii="Arial" w:hAnsi="Arial" w:cs="Arial"/>
              </w:rPr>
              <w:t>1.3</w:t>
            </w:r>
          </w:p>
        </w:tc>
        <w:tc>
          <w:tcPr>
            <w:tcW w:w="4273" w:type="dxa"/>
          </w:tcPr>
          <w:p w14:paraId="4200157D" w14:textId="0BF9C6B3" w:rsidR="006B075E" w:rsidRPr="008633B2" w:rsidRDefault="006B075E" w:rsidP="008633B2">
            <w:pPr>
              <w:rPr>
                <w:rFonts w:ascii="Arial" w:hAnsi="Arial" w:cs="Arial"/>
              </w:rPr>
            </w:pPr>
            <w:r w:rsidRPr="008633B2">
              <w:rPr>
                <w:rFonts w:ascii="Arial" w:hAnsi="Arial" w:cs="Arial"/>
              </w:rPr>
              <w:t xml:space="preserve">Ensure sound knowledge of the purpose and desired outcomes of the </w:t>
            </w:r>
            <w:r w:rsidR="00AF481D">
              <w:rPr>
                <w:rFonts w:ascii="Arial" w:hAnsi="Arial" w:cs="Arial"/>
              </w:rPr>
              <w:t>role</w:t>
            </w:r>
            <w:r w:rsidRPr="008633B2">
              <w:rPr>
                <w:rFonts w:ascii="Arial" w:hAnsi="Arial" w:cs="Arial"/>
              </w:rPr>
              <w:t>, organisational policy and procedures, Specialist Homelessness Program guidelines and statutory requirements.</w:t>
            </w:r>
          </w:p>
        </w:tc>
        <w:tc>
          <w:tcPr>
            <w:tcW w:w="4677" w:type="dxa"/>
          </w:tcPr>
          <w:p w14:paraId="18453A00" w14:textId="77777777" w:rsidR="006B075E" w:rsidRPr="008633B2" w:rsidRDefault="006B075E" w:rsidP="008633B2">
            <w:pPr>
              <w:rPr>
                <w:rFonts w:ascii="Arial" w:hAnsi="Arial" w:cs="Arial"/>
              </w:rPr>
            </w:pPr>
            <w:r w:rsidRPr="008633B2">
              <w:rPr>
                <w:rFonts w:ascii="Arial" w:hAnsi="Arial" w:cs="Arial"/>
              </w:rPr>
              <w:t>Duties are carried out within program guidelines, according to policy and procedures and within statutory guidelines.</w:t>
            </w:r>
          </w:p>
          <w:p w14:paraId="32CEC075" w14:textId="77777777" w:rsidR="006B075E" w:rsidRPr="008633B2" w:rsidRDefault="006B075E" w:rsidP="008633B2">
            <w:pPr>
              <w:rPr>
                <w:rFonts w:ascii="Arial" w:hAnsi="Arial" w:cs="Arial"/>
              </w:rPr>
            </w:pPr>
          </w:p>
        </w:tc>
      </w:tr>
      <w:tr w:rsidR="006B075E" w:rsidRPr="008633B2" w14:paraId="75BFA482" w14:textId="77777777" w:rsidTr="00E95D46">
        <w:tc>
          <w:tcPr>
            <w:tcW w:w="684" w:type="dxa"/>
          </w:tcPr>
          <w:p w14:paraId="3D90F4FD" w14:textId="77777777" w:rsidR="006B075E" w:rsidRPr="008633B2" w:rsidRDefault="006B075E" w:rsidP="008633B2">
            <w:pPr>
              <w:rPr>
                <w:rFonts w:ascii="Arial" w:hAnsi="Arial" w:cs="Arial"/>
              </w:rPr>
            </w:pPr>
            <w:r w:rsidRPr="008633B2">
              <w:rPr>
                <w:rFonts w:ascii="Arial" w:hAnsi="Arial" w:cs="Arial"/>
              </w:rPr>
              <w:t>1.4</w:t>
            </w:r>
          </w:p>
        </w:tc>
        <w:tc>
          <w:tcPr>
            <w:tcW w:w="4273" w:type="dxa"/>
          </w:tcPr>
          <w:p w14:paraId="7D136965" w14:textId="14BB76CA" w:rsidR="006B075E" w:rsidRPr="008633B2" w:rsidRDefault="006B075E" w:rsidP="00AF481D">
            <w:pPr>
              <w:rPr>
                <w:rFonts w:ascii="Arial" w:hAnsi="Arial" w:cs="Arial"/>
              </w:rPr>
            </w:pPr>
            <w:r w:rsidRPr="008633B2">
              <w:rPr>
                <w:rFonts w:ascii="Arial" w:hAnsi="Arial" w:cs="Arial"/>
              </w:rPr>
              <w:t>Participate in the development of a safe and supportive working</w:t>
            </w:r>
            <w:r w:rsidR="00AF481D">
              <w:rPr>
                <w:rFonts w:ascii="Arial" w:hAnsi="Arial" w:cs="Arial"/>
              </w:rPr>
              <w:t xml:space="preserve"> </w:t>
            </w:r>
            <w:r w:rsidRPr="008633B2">
              <w:rPr>
                <w:rFonts w:ascii="Arial" w:hAnsi="Arial" w:cs="Arial"/>
              </w:rPr>
              <w:t>environment for all staff, including clear communication paths and                  consultative decision-making practices.</w:t>
            </w:r>
          </w:p>
        </w:tc>
        <w:tc>
          <w:tcPr>
            <w:tcW w:w="4677" w:type="dxa"/>
          </w:tcPr>
          <w:p w14:paraId="6CBF3F93" w14:textId="77777777" w:rsidR="006B075E" w:rsidRPr="008633B2" w:rsidRDefault="006B075E" w:rsidP="008633B2">
            <w:pPr>
              <w:rPr>
                <w:rFonts w:ascii="Arial" w:hAnsi="Arial" w:cs="Arial"/>
              </w:rPr>
            </w:pPr>
            <w:r w:rsidRPr="008633B2">
              <w:rPr>
                <w:rFonts w:ascii="Arial" w:hAnsi="Arial" w:cs="Arial"/>
              </w:rPr>
              <w:t>WHS policy and procedure are followed.</w:t>
            </w:r>
          </w:p>
          <w:p w14:paraId="7FF6DC37" w14:textId="77777777" w:rsidR="006B075E" w:rsidRPr="008633B2" w:rsidRDefault="006B075E" w:rsidP="008633B2">
            <w:pPr>
              <w:rPr>
                <w:rFonts w:ascii="Arial" w:hAnsi="Arial" w:cs="Arial"/>
              </w:rPr>
            </w:pPr>
          </w:p>
          <w:p w14:paraId="3C6B26E3" w14:textId="77777777" w:rsidR="006B075E" w:rsidRPr="008633B2" w:rsidRDefault="006B075E" w:rsidP="008633B2">
            <w:pPr>
              <w:rPr>
                <w:rFonts w:ascii="Arial" w:hAnsi="Arial" w:cs="Arial"/>
              </w:rPr>
            </w:pPr>
            <w:r w:rsidRPr="008633B2">
              <w:rPr>
                <w:rFonts w:ascii="Arial" w:hAnsi="Arial" w:cs="Arial"/>
              </w:rPr>
              <w:t>Staff communication policy and procedure are followed.</w:t>
            </w:r>
          </w:p>
        </w:tc>
      </w:tr>
      <w:tr w:rsidR="006B075E" w:rsidRPr="008633B2" w14:paraId="0C18B1C9" w14:textId="77777777" w:rsidTr="00E95D46">
        <w:tc>
          <w:tcPr>
            <w:tcW w:w="684" w:type="dxa"/>
          </w:tcPr>
          <w:p w14:paraId="54170B75" w14:textId="77777777" w:rsidR="006B075E" w:rsidRPr="008633B2" w:rsidRDefault="006B075E" w:rsidP="008633B2">
            <w:pPr>
              <w:rPr>
                <w:rFonts w:ascii="Arial" w:hAnsi="Arial" w:cs="Arial"/>
              </w:rPr>
            </w:pPr>
            <w:r w:rsidRPr="008633B2">
              <w:rPr>
                <w:rFonts w:ascii="Arial" w:hAnsi="Arial" w:cs="Arial"/>
              </w:rPr>
              <w:t>1.5</w:t>
            </w:r>
          </w:p>
        </w:tc>
        <w:tc>
          <w:tcPr>
            <w:tcW w:w="4273" w:type="dxa"/>
          </w:tcPr>
          <w:p w14:paraId="131F67A4" w14:textId="2E80216F" w:rsidR="006B075E" w:rsidRPr="008633B2" w:rsidRDefault="006B075E" w:rsidP="008633B2">
            <w:pPr>
              <w:rPr>
                <w:rFonts w:ascii="Arial" w:hAnsi="Arial" w:cs="Arial"/>
                <w:b/>
              </w:rPr>
            </w:pPr>
            <w:r w:rsidRPr="008633B2">
              <w:rPr>
                <w:rFonts w:ascii="Arial" w:hAnsi="Arial" w:cs="Arial"/>
              </w:rPr>
              <w:t xml:space="preserve">Participate in regular and ongoing consultation with the Service Manager to discuss issues that may impact on work practices and professional development in </w:t>
            </w:r>
            <w:r w:rsidRPr="008633B2">
              <w:rPr>
                <w:rFonts w:ascii="Arial" w:hAnsi="Arial" w:cs="Arial"/>
              </w:rPr>
              <w:lastRenderedPageBreak/>
              <w:t xml:space="preserve">relation to direct work with </w:t>
            </w:r>
            <w:r w:rsidR="00C350E2" w:rsidRPr="008633B2">
              <w:rPr>
                <w:rFonts w:ascii="Arial" w:hAnsi="Arial" w:cs="Arial"/>
              </w:rPr>
              <w:t>clients</w:t>
            </w:r>
            <w:r w:rsidRPr="008633B2">
              <w:rPr>
                <w:rFonts w:ascii="Arial" w:hAnsi="Arial" w:cs="Arial"/>
              </w:rPr>
              <w:t xml:space="preserve"> and organisational practices.</w:t>
            </w:r>
          </w:p>
        </w:tc>
        <w:tc>
          <w:tcPr>
            <w:tcW w:w="4677" w:type="dxa"/>
          </w:tcPr>
          <w:p w14:paraId="36D7B3C7" w14:textId="77777777" w:rsidR="006B075E" w:rsidRPr="008633B2" w:rsidRDefault="006B075E" w:rsidP="008633B2">
            <w:pPr>
              <w:rPr>
                <w:rFonts w:ascii="Arial" w:hAnsi="Arial" w:cs="Arial"/>
              </w:rPr>
            </w:pPr>
            <w:r w:rsidRPr="008633B2">
              <w:rPr>
                <w:rFonts w:ascii="Arial" w:hAnsi="Arial" w:cs="Arial"/>
              </w:rPr>
              <w:lastRenderedPageBreak/>
              <w:t>Feedback from Manager and team members.</w:t>
            </w:r>
          </w:p>
        </w:tc>
      </w:tr>
      <w:tr w:rsidR="006B075E" w:rsidRPr="008633B2" w14:paraId="6CFCA3C9" w14:textId="77777777" w:rsidTr="00E95D46">
        <w:tc>
          <w:tcPr>
            <w:tcW w:w="684" w:type="dxa"/>
          </w:tcPr>
          <w:p w14:paraId="2A69335A" w14:textId="77777777" w:rsidR="006B075E" w:rsidRPr="008633B2" w:rsidRDefault="006B075E" w:rsidP="008633B2">
            <w:pPr>
              <w:rPr>
                <w:rFonts w:ascii="Arial" w:hAnsi="Arial" w:cs="Arial"/>
              </w:rPr>
            </w:pPr>
            <w:r w:rsidRPr="008633B2">
              <w:rPr>
                <w:rFonts w:ascii="Arial" w:hAnsi="Arial" w:cs="Arial"/>
              </w:rPr>
              <w:t>1.6</w:t>
            </w:r>
          </w:p>
        </w:tc>
        <w:tc>
          <w:tcPr>
            <w:tcW w:w="4273" w:type="dxa"/>
          </w:tcPr>
          <w:p w14:paraId="20E3DA8A" w14:textId="04822CAD" w:rsidR="006B075E" w:rsidRPr="008633B2" w:rsidRDefault="006B075E" w:rsidP="008633B2">
            <w:pPr>
              <w:rPr>
                <w:rFonts w:ascii="Arial" w:hAnsi="Arial" w:cs="Arial"/>
              </w:rPr>
            </w:pPr>
            <w:r w:rsidRPr="008633B2">
              <w:rPr>
                <w:rFonts w:ascii="Arial" w:hAnsi="Arial" w:cs="Arial"/>
              </w:rPr>
              <w:t>Participate in support systems within the organisation including staff</w:t>
            </w:r>
            <w:r w:rsidR="004D78ED">
              <w:rPr>
                <w:rFonts w:ascii="Arial" w:hAnsi="Arial" w:cs="Arial"/>
              </w:rPr>
              <w:t xml:space="preserve"> </w:t>
            </w:r>
            <w:r w:rsidRPr="008633B2">
              <w:rPr>
                <w:rFonts w:ascii="Arial" w:hAnsi="Arial" w:cs="Arial"/>
              </w:rPr>
              <w:t>meetings, team supervision, line supervision, staff appraisals, team development days and professional s</w:t>
            </w:r>
            <w:r w:rsidR="00BB6F4B" w:rsidRPr="008633B2">
              <w:rPr>
                <w:rFonts w:ascii="Arial" w:hAnsi="Arial" w:cs="Arial"/>
              </w:rPr>
              <w:t>upervision</w:t>
            </w:r>
            <w:r w:rsidRPr="008633B2">
              <w:rPr>
                <w:rFonts w:ascii="Arial" w:hAnsi="Arial" w:cs="Arial"/>
              </w:rPr>
              <w:t>.</w:t>
            </w:r>
          </w:p>
        </w:tc>
        <w:tc>
          <w:tcPr>
            <w:tcW w:w="4677" w:type="dxa"/>
          </w:tcPr>
          <w:p w14:paraId="6043A79D" w14:textId="77777777" w:rsidR="006B075E" w:rsidRPr="008633B2" w:rsidRDefault="006B075E" w:rsidP="008633B2">
            <w:pPr>
              <w:rPr>
                <w:rFonts w:ascii="Arial" w:hAnsi="Arial" w:cs="Arial"/>
              </w:rPr>
            </w:pPr>
            <w:r w:rsidRPr="008633B2">
              <w:rPr>
                <w:rFonts w:ascii="Arial" w:hAnsi="Arial" w:cs="Arial"/>
              </w:rPr>
              <w:t>Meetings and supervision are attended.</w:t>
            </w:r>
          </w:p>
          <w:p w14:paraId="1E8216D1" w14:textId="77777777" w:rsidR="006B075E" w:rsidRPr="008633B2" w:rsidRDefault="006B075E" w:rsidP="008633B2">
            <w:pPr>
              <w:rPr>
                <w:rFonts w:ascii="Arial" w:hAnsi="Arial" w:cs="Arial"/>
              </w:rPr>
            </w:pPr>
          </w:p>
          <w:p w14:paraId="7FB20F29" w14:textId="77777777" w:rsidR="006B075E" w:rsidRPr="008633B2" w:rsidRDefault="006B075E" w:rsidP="008633B2">
            <w:pPr>
              <w:rPr>
                <w:rFonts w:ascii="Arial" w:hAnsi="Arial" w:cs="Arial"/>
              </w:rPr>
            </w:pPr>
            <w:r w:rsidRPr="008633B2">
              <w:rPr>
                <w:rFonts w:ascii="Arial" w:hAnsi="Arial" w:cs="Arial"/>
              </w:rPr>
              <w:t>Team development days are attended.</w:t>
            </w:r>
          </w:p>
        </w:tc>
      </w:tr>
      <w:tr w:rsidR="006B075E" w:rsidRPr="008633B2" w14:paraId="4CBB650F" w14:textId="77777777" w:rsidTr="00E95D46">
        <w:tc>
          <w:tcPr>
            <w:tcW w:w="684" w:type="dxa"/>
          </w:tcPr>
          <w:p w14:paraId="332434A8" w14:textId="77777777" w:rsidR="006B075E" w:rsidRPr="008633B2" w:rsidRDefault="006B075E" w:rsidP="008633B2">
            <w:pPr>
              <w:rPr>
                <w:rFonts w:ascii="Arial" w:hAnsi="Arial" w:cs="Arial"/>
              </w:rPr>
            </w:pPr>
            <w:r w:rsidRPr="008633B2">
              <w:rPr>
                <w:rFonts w:ascii="Arial" w:hAnsi="Arial" w:cs="Arial"/>
              </w:rPr>
              <w:t>1.7</w:t>
            </w:r>
          </w:p>
        </w:tc>
        <w:tc>
          <w:tcPr>
            <w:tcW w:w="4273" w:type="dxa"/>
          </w:tcPr>
          <w:p w14:paraId="0F04D465" w14:textId="77777777" w:rsidR="006B075E" w:rsidRPr="008633B2" w:rsidRDefault="006B075E" w:rsidP="008633B2">
            <w:pPr>
              <w:rPr>
                <w:rFonts w:ascii="Arial" w:hAnsi="Arial" w:cs="Arial"/>
              </w:rPr>
            </w:pPr>
            <w:r w:rsidRPr="008633B2">
              <w:rPr>
                <w:rFonts w:ascii="Arial" w:hAnsi="Arial" w:cs="Arial"/>
              </w:rPr>
              <w:t>Assist in ensuring that the office environment is maintained in a clean, tidy and safe manner and that information and resources are relevant, up-to-date and available.</w:t>
            </w:r>
          </w:p>
        </w:tc>
        <w:tc>
          <w:tcPr>
            <w:tcW w:w="4677" w:type="dxa"/>
          </w:tcPr>
          <w:p w14:paraId="4754E57B" w14:textId="77777777" w:rsidR="006B075E" w:rsidRPr="008633B2" w:rsidRDefault="006B075E" w:rsidP="008633B2">
            <w:pPr>
              <w:rPr>
                <w:rFonts w:ascii="Arial" w:hAnsi="Arial" w:cs="Arial"/>
              </w:rPr>
            </w:pPr>
            <w:r w:rsidRPr="008633B2">
              <w:rPr>
                <w:rFonts w:ascii="Arial" w:hAnsi="Arial" w:cs="Arial"/>
              </w:rPr>
              <w:t>Office space is inviting &amp; tidy with relevant resources available.</w:t>
            </w:r>
          </w:p>
          <w:p w14:paraId="1EF481C4" w14:textId="77777777" w:rsidR="006B075E" w:rsidRPr="008633B2" w:rsidRDefault="006B075E" w:rsidP="008633B2">
            <w:pPr>
              <w:rPr>
                <w:rFonts w:ascii="Arial" w:hAnsi="Arial" w:cs="Arial"/>
              </w:rPr>
            </w:pPr>
          </w:p>
          <w:p w14:paraId="25230D21" w14:textId="77777777" w:rsidR="006B075E" w:rsidRPr="008633B2" w:rsidRDefault="006B075E" w:rsidP="008633B2">
            <w:pPr>
              <w:rPr>
                <w:rFonts w:ascii="Arial" w:hAnsi="Arial" w:cs="Arial"/>
              </w:rPr>
            </w:pPr>
            <w:r w:rsidRPr="008633B2">
              <w:rPr>
                <w:rFonts w:ascii="Arial" w:hAnsi="Arial" w:cs="Arial"/>
              </w:rPr>
              <w:t>Staff member has a sound knowledge base of resources available.</w:t>
            </w:r>
          </w:p>
        </w:tc>
      </w:tr>
      <w:tr w:rsidR="006B075E" w:rsidRPr="008633B2" w14:paraId="21F85753" w14:textId="77777777" w:rsidTr="00E95D46">
        <w:tc>
          <w:tcPr>
            <w:tcW w:w="684" w:type="dxa"/>
          </w:tcPr>
          <w:p w14:paraId="4C20C185" w14:textId="77777777" w:rsidR="006B075E" w:rsidRPr="008633B2" w:rsidRDefault="006B075E" w:rsidP="008633B2">
            <w:pPr>
              <w:rPr>
                <w:rFonts w:ascii="Arial" w:hAnsi="Arial" w:cs="Arial"/>
              </w:rPr>
            </w:pPr>
            <w:r w:rsidRPr="008633B2">
              <w:rPr>
                <w:rFonts w:ascii="Arial" w:hAnsi="Arial" w:cs="Arial"/>
              </w:rPr>
              <w:t>1.8</w:t>
            </w:r>
          </w:p>
        </w:tc>
        <w:tc>
          <w:tcPr>
            <w:tcW w:w="4273" w:type="dxa"/>
          </w:tcPr>
          <w:p w14:paraId="1FACF9B0" w14:textId="77777777" w:rsidR="006B075E" w:rsidRPr="008633B2" w:rsidRDefault="006B075E" w:rsidP="008633B2">
            <w:pPr>
              <w:rPr>
                <w:rFonts w:ascii="Arial" w:hAnsi="Arial" w:cs="Arial"/>
              </w:rPr>
            </w:pPr>
            <w:r w:rsidRPr="008633B2">
              <w:rPr>
                <w:rFonts w:ascii="Arial" w:hAnsi="Arial" w:cs="Arial"/>
              </w:rPr>
              <w:t>Establish and maintain collaborative working relationships with all other Community Action program personnel.</w:t>
            </w:r>
          </w:p>
        </w:tc>
        <w:tc>
          <w:tcPr>
            <w:tcW w:w="4677" w:type="dxa"/>
          </w:tcPr>
          <w:p w14:paraId="49F39DC4" w14:textId="77777777" w:rsidR="006B075E" w:rsidRPr="008633B2" w:rsidRDefault="006B075E" w:rsidP="008633B2">
            <w:pPr>
              <w:rPr>
                <w:rFonts w:ascii="Arial" w:hAnsi="Arial" w:cs="Arial"/>
              </w:rPr>
            </w:pPr>
            <w:r w:rsidRPr="008633B2">
              <w:rPr>
                <w:rFonts w:ascii="Arial" w:hAnsi="Arial" w:cs="Arial"/>
              </w:rPr>
              <w:t>Team member feedback.</w:t>
            </w:r>
          </w:p>
        </w:tc>
      </w:tr>
      <w:tr w:rsidR="006B075E" w:rsidRPr="008633B2" w14:paraId="67E39379" w14:textId="77777777" w:rsidTr="00E95D46">
        <w:tc>
          <w:tcPr>
            <w:tcW w:w="684" w:type="dxa"/>
          </w:tcPr>
          <w:p w14:paraId="4F3ACCF0" w14:textId="77777777" w:rsidR="006B075E" w:rsidRPr="008633B2" w:rsidRDefault="006B075E" w:rsidP="008633B2">
            <w:pPr>
              <w:rPr>
                <w:rFonts w:ascii="Arial" w:hAnsi="Arial" w:cs="Arial"/>
              </w:rPr>
            </w:pPr>
            <w:r w:rsidRPr="008633B2">
              <w:rPr>
                <w:rFonts w:ascii="Arial" w:hAnsi="Arial" w:cs="Arial"/>
              </w:rPr>
              <w:t>1.9</w:t>
            </w:r>
          </w:p>
        </w:tc>
        <w:tc>
          <w:tcPr>
            <w:tcW w:w="4273" w:type="dxa"/>
          </w:tcPr>
          <w:p w14:paraId="1DD4FF76" w14:textId="77777777" w:rsidR="006B075E" w:rsidRPr="008633B2" w:rsidRDefault="006B075E" w:rsidP="008633B2">
            <w:pPr>
              <w:rPr>
                <w:rFonts w:ascii="Arial" w:hAnsi="Arial" w:cs="Arial"/>
              </w:rPr>
            </w:pPr>
            <w:r w:rsidRPr="008633B2">
              <w:rPr>
                <w:rFonts w:ascii="Arial" w:hAnsi="Arial" w:cs="Arial"/>
              </w:rPr>
              <w:t>Participate in continuous quality improvement by identifying opportunities for improvement to systems, processes and work practices.</w:t>
            </w:r>
          </w:p>
        </w:tc>
        <w:tc>
          <w:tcPr>
            <w:tcW w:w="4677" w:type="dxa"/>
          </w:tcPr>
          <w:p w14:paraId="0F591767" w14:textId="77777777" w:rsidR="006B075E" w:rsidRPr="008633B2" w:rsidRDefault="006B075E" w:rsidP="008633B2">
            <w:pPr>
              <w:rPr>
                <w:rFonts w:ascii="Arial" w:hAnsi="Arial" w:cs="Arial"/>
              </w:rPr>
            </w:pPr>
            <w:r w:rsidRPr="008633B2">
              <w:rPr>
                <w:rFonts w:ascii="Arial" w:hAnsi="Arial" w:cs="Arial"/>
              </w:rPr>
              <w:t>Manager feedback</w:t>
            </w:r>
          </w:p>
        </w:tc>
      </w:tr>
      <w:tr w:rsidR="006B075E" w:rsidRPr="008633B2" w14:paraId="14C783EE" w14:textId="77777777" w:rsidTr="00E95D46">
        <w:tc>
          <w:tcPr>
            <w:tcW w:w="684" w:type="dxa"/>
          </w:tcPr>
          <w:p w14:paraId="209D669F" w14:textId="77777777" w:rsidR="006B075E" w:rsidRPr="008633B2" w:rsidRDefault="006B075E" w:rsidP="008633B2">
            <w:pPr>
              <w:rPr>
                <w:rFonts w:ascii="Arial" w:hAnsi="Arial" w:cs="Arial"/>
              </w:rPr>
            </w:pPr>
            <w:r w:rsidRPr="008633B2">
              <w:rPr>
                <w:rFonts w:ascii="Arial" w:hAnsi="Arial" w:cs="Arial"/>
              </w:rPr>
              <w:t>1.10</w:t>
            </w:r>
          </w:p>
        </w:tc>
        <w:tc>
          <w:tcPr>
            <w:tcW w:w="4273" w:type="dxa"/>
          </w:tcPr>
          <w:p w14:paraId="5176972F" w14:textId="77777777" w:rsidR="006B075E" w:rsidRPr="008633B2" w:rsidRDefault="006B075E" w:rsidP="008633B2">
            <w:pPr>
              <w:rPr>
                <w:rFonts w:ascii="Arial" w:hAnsi="Arial" w:cs="Arial"/>
              </w:rPr>
            </w:pPr>
            <w:r w:rsidRPr="008633B2">
              <w:rPr>
                <w:rFonts w:ascii="Arial" w:hAnsi="Arial" w:cs="Arial"/>
              </w:rPr>
              <w:t>Other duties as required by the Manager.</w:t>
            </w:r>
          </w:p>
        </w:tc>
        <w:tc>
          <w:tcPr>
            <w:tcW w:w="4677" w:type="dxa"/>
          </w:tcPr>
          <w:p w14:paraId="4D92D378" w14:textId="77777777" w:rsidR="006B075E" w:rsidRPr="008633B2" w:rsidRDefault="006B075E" w:rsidP="008633B2">
            <w:pPr>
              <w:rPr>
                <w:rFonts w:ascii="Arial" w:hAnsi="Arial" w:cs="Arial"/>
              </w:rPr>
            </w:pPr>
            <w:r w:rsidRPr="008633B2">
              <w:rPr>
                <w:rFonts w:ascii="Arial" w:hAnsi="Arial" w:cs="Arial"/>
              </w:rPr>
              <w:t>Requests are carried out.</w:t>
            </w:r>
          </w:p>
        </w:tc>
      </w:tr>
    </w:tbl>
    <w:p w14:paraId="451CF310" w14:textId="77777777" w:rsidR="006B075E" w:rsidRPr="008633B2" w:rsidRDefault="006B075E" w:rsidP="008633B2">
      <w:pPr>
        <w:rPr>
          <w:rFonts w:ascii="Arial" w:hAnsi="Arial" w:cs="Arial"/>
        </w:rPr>
      </w:pPr>
    </w:p>
    <w:p w14:paraId="0B0BCC1F" w14:textId="65C7E5C6" w:rsidR="006B075E" w:rsidRPr="008633B2" w:rsidRDefault="00B7120C" w:rsidP="008633B2">
      <w:pPr>
        <w:rPr>
          <w:rFonts w:ascii="Arial" w:hAnsi="Arial" w:cs="Arial"/>
          <w:b/>
          <w:i/>
          <w:iCs/>
        </w:rPr>
      </w:pPr>
      <w:r w:rsidRPr="008633B2">
        <w:rPr>
          <w:rFonts w:ascii="Arial" w:hAnsi="Arial" w:cs="Arial"/>
          <w:b/>
          <w:i/>
          <w:iCs/>
        </w:rPr>
        <w:t xml:space="preserve">2.  </w:t>
      </w:r>
      <w:r w:rsidR="000531CA">
        <w:rPr>
          <w:rFonts w:ascii="Arial" w:hAnsi="Arial" w:cs="Arial"/>
          <w:b/>
          <w:i/>
          <w:iCs/>
        </w:rPr>
        <w:t>Administer emergency brokerage</w:t>
      </w:r>
      <w:r w:rsidR="00FC2B94">
        <w:rPr>
          <w:rFonts w:ascii="Arial" w:hAnsi="Arial" w:cs="Arial"/>
          <w:b/>
          <w:i/>
          <w:iCs/>
        </w:rPr>
        <w:t xml:space="preserve"> and mobile support</w:t>
      </w:r>
      <w:r w:rsidR="000531CA">
        <w:rPr>
          <w:rFonts w:ascii="Arial" w:hAnsi="Arial" w:cs="Arial"/>
          <w:b/>
          <w:i/>
          <w:iCs/>
        </w:rPr>
        <w:t xml:space="preserve"> to </w:t>
      </w:r>
      <w:r w:rsidR="00417DD3">
        <w:rPr>
          <w:rFonts w:ascii="Arial" w:hAnsi="Arial" w:cs="Arial"/>
          <w:b/>
          <w:i/>
          <w:iCs/>
        </w:rPr>
        <w:t>people</w:t>
      </w:r>
      <w:r w:rsidR="000531CA">
        <w:rPr>
          <w:rFonts w:ascii="Arial" w:hAnsi="Arial" w:cs="Arial"/>
          <w:b/>
          <w:i/>
          <w:iCs/>
        </w:rPr>
        <w:t xml:space="preserve"> who are experiencing, or at risk of, homelessness</w:t>
      </w:r>
      <w:r w:rsidRPr="008633B2">
        <w:rPr>
          <w:rFonts w:ascii="Arial" w:hAnsi="Arial" w:cs="Arial"/>
          <w:b/>
          <w:i/>
          <w:i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4294"/>
        <w:gridCol w:w="4650"/>
      </w:tblGrid>
      <w:tr w:rsidR="00787E1E" w:rsidRPr="008633B2" w14:paraId="0CBFA05B" w14:textId="77777777" w:rsidTr="00B7120C">
        <w:tc>
          <w:tcPr>
            <w:tcW w:w="684" w:type="dxa"/>
          </w:tcPr>
          <w:p w14:paraId="3999D39E" w14:textId="77777777" w:rsidR="00787E1E" w:rsidRPr="008633B2" w:rsidRDefault="00787E1E" w:rsidP="008633B2">
            <w:pPr>
              <w:rPr>
                <w:rFonts w:ascii="Arial" w:hAnsi="Arial" w:cs="Arial"/>
                <w:b/>
              </w:rPr>
            </w:pPr>
            <w:r w:rsidRPr="008633B2">
              <w:rPr>
                <w:rFonts w:ascii="Arial" w:hAnsi="Arial" w:cs="Arial"/>
                <w:b/>
              </w:rPr>
              <w:t>No:</w:t>
            </w:r>
          </w:p>
        </w:tc>
        <w:tc>
          <w:tcPr>
            <w:tcW w:w="4294" w:type="dxa"/>
          </w:tcPr>
          <w:p w14:paraId="5D5817E8" w14:textId="77777777" w:rsidR="00787E1E" w:rsidRPr="008633B2" w:rsidRDefault="00787E1E" w:rsidP="008633B2">
            <w:pPr>
              <w:rPr>
                <w:rFonts w:ascii="Arial" w:hAnsi="Arial" w:cs="Arial"/>
                <w:b/>
              </w:rPr>
            </w:pPr>
            <w:r w:rsidRPr="008633B2">
              <w:rPr>
                <w:rFonts w:ascii="Arial" w:hAnsi="Arial" w:cs="Arial"/>
                <w:b/>
              </w:rPr>
              <w:t>Specific Duties</w:t>
            </w:r>
          </w:p>
        </w:tc>
        <w:tc>
          <w:tcPr>
            <w:tcW w:w="4650" w:type="dxa"/>
          </w:tcPr>
          <w:p w14:paraId="179A1260" w14:textId="77777777" w:rsidR="00787E1E" w:rsidRPr="008633B2" w:rsidRDefault="00787E1E" w:rsidP="008633B2">
            <w:pPr>
              <w:rPr>
                <w:rFonts w:ascii="Arial" w:hAnsi="Arial" w:cs="Arial"/>
                <w:b/>
              </w:rPr>
            </w:pPr>
            <w:r w:rsidRPr="008633B2">
              <w:rPr>
                <w:rFonts w:ascii="Arial" w:hAnsi="Arial" w:cs="Arial"/>
                <w:b/>
              </w:rPr>
              <w:t>Key Performance Indicators</w:t>
            </w:r>
          </w:p>
        </w:tc>
      </w:tr>
      <w:tr w:rsidR="002732C1" w:rsidRPr="008633B2" w14:paraId="140DB092" w14:textId="77777777" w:rsidTr="00B7120C">
        <w:tc>
          <w:tcPr>
            <w:tcW w:w="684" w:type="dxa"/>
          </w:tcPr>
          <w:p w14:paraId="1F241ACA" w14:textId="4EE96434" w:rsidR="002732C1" w:rsidRPr="002732C1" w:rsidRDefault="002732C1" w:rsidP="002732C1">
            <w:pPr>
              <w:rPr>
                <w:rFonts w:ascii="Arial" w:hAnsi="Arial" w:cs="Arial"/>
              </w:rPr>
            </w:pPr>
            <w:r w:rsidRPr="002732C1">
              <w:rPr>
                <w:rFonts w:ascii="Arial" w:hAnsi="Arial" w:cs="Arial"/>
              </w:rPr>
              <w:t>2.1</w:t>
            </w:r>
          </w:p>
        </w:tc>
        <w:tc>
          <w:tcPr>
            <w:tcW w:w="4294" w:type="dxa"/>
          </w:tcPr>
          <w:p w14:paraId="47248D07" w14:textId="59AC5287" w:rsidR="002732C1" w:rsidRPr="002732C1" w:rsidRDefault="002732C1" w:rsidP="002732C1">
            <w:pPr>
              <w:rPr>
                <w:rFonts w:ascii="Arial" w:hAnsi="Arial" w:cs="Arial"/>
              </w:rPr>
            </w:pPr>
            <w:r w:rsidRPr="002732C1">
              <w:rPr>
                <w:rFonts w:ascii="Arial" w:hAnsi="Arial" w:cs="Arial"/>
              </w:rPr>
              <w:t xml:space="preserve">Brokerage is administered to secure an immediate accommodation response for </w:t>
            </w:r>
            <w:r w:rsidR="00453215">
              <w:rPr>
                <w:rFonts w:ascii="Arial" w:hAnsi="Arial" w:cs="Arial"/>
              </w:rPr>
              <w:t xml:space="preserve">eligible people </w:t>
            </w:r>
            <w:r w:rsidRPr="002732C1">
              <w:rPr>
                <w:rFonts w:ascii="Arial" w:hAnsi="Arial" w:cs="Arial"/>
              </w:rPr>
              <w:t xml:space="preserve">experiencing, or at risk of, homelessness. </w:t>
            </w:r>
          </w:p>
        </w:tc>
        <w:tc>
          <w:tcPr>
            <w:tcW w:w="4650" w:type="dxa"/>
          </w:tcPr>
          <w:p w14:paraId="6C0B885B" w14:textId="77777777" w:rsidR="002732C1" w:rsidRPr="002732C1" w:rsidRDefault="002732C1" w:rsidP="002732C1">
            <w:pPr>
              <w:rPr>
                <w:rFonts w:ascii="Arial" w:hAnsi="Arial" w:cs="Arial"/>
              </w:rPr>
            </w:pPr>
            <w:r w:rsidRPr="002732C1">
              <w:rPr>
                <w:rFonts w:ascii="Arial" w:hAnsi="Arial" w:cs="Arial"/>
              </w:rPr>
              <w:t xml:space="preserve">Clients are assessed and supported. </w:t>
            </w:r>
          </w:p>
          <w:p w14:paraId="117B01D3" w14:textId="77777777" w:rsidR="002732C1" w:rsidRPr="002732C1" w:rsidRDefault="002732C1" w:rsidP="002732C1">
            <w:pPr>
              <w:rPr>
                <w:rFonts w:ascii="Arial" w:hAnsi="Arial" w:cs="Arial"/>
              </w:rPr>
            </w:pPr>
          </w:p>
          <w:p w14:paraId="70A20E5B" w14:textId="3701AB62" w:rsidR="002732C1" w:rsidRPr="002732C1" w:rsidRDefault="002732C1" w:rsidP="002732C1">
            <w:pPr>
              <w:rPr>
                <w:rFonts w:ascii="Arial" w:hAnsi="Arial" w:cs="Arial"/>
              </w:rPr>
            </w:pPr>
            <w:r w:rsidRPr="002732C1">
              <w:rPr>
                <w:rFonts w:ascii="Arial" w:hAnsi="Arial" w:cs="Arial"/>
              </w:rPr>
              <w:t>Practical client support is delivered.</w:t>
            </w:r>
          </w:p>
        </w:tc>
      </w:tr>
      <w:tr w:rsidR="002732C1" w:rsidRPr="008633B2" w14:paraId="4FE158F0" w14:textId="77777777" w:rsidTr="00B7120C">
        <w:tc>
          <w:tcPr>
            <w:tcW w:w="684" w:type="dxa"/>
          </w:tcPr>
          <w:p w14:paraId="6C3BA016" w14:textId="0950BC41" w:rsidR="002732C1" w:rsidRPr="002732C1" w:rsidRDefault="002732C1" w:rsidP="002732C1">
            <w:pPr>
              <w:rPr>
                <w:rFonts w:ascii="Arial" w:hAnsi="Arial" w:cs="Arial"/>
              </w:rPr>
            </w:pPr>
            <w:r w:rsidRPr="002732C1">
              <w:rPr>
                <w:rFonts w:ascii="Arial" w:hAnsi="Arial" w:cs="Arial"/>
              </w:rPr>
              <w:t>2.2</w:t>
            </w:r>
          </w:p>
        </w:tc>
        <w:tc>
          <w:tcPr>
            <w:tcW w:w="4294" w:type="dxa"/>
          </w:tcPr>
          <w:p w14:paraId="40E33139" w14:textId="0E7B2CF0" w:rsidR="002732C1" w:rsidRPr="002732C1" w:rsidRDefault="002732C1" w:rsidP="00F80F52">
            <w:pPr>
              <w:rPr>
                <w:rFonts w:ascii="Arial" w:hAnsi="Arial" w:cs="Arial"/>
              </w:rPr>
            </w:pPr>
            <w:r w:rsidRPr="002732C1">
              <w:rPr>
                <w:rFonts w:ascii="Arial" w:hAnsi="Arial" w:cs="Arial"/>
              </w:rPr>
              <w:t xml:space="preserve">Brokerage is administered for goods and services that effect or support the transition of </w:t>
            </w:r>
            <w:r w:rsidR="009C3159">
              <w:rPr>
                <w:rFonts w:ascii="Arial" w:hAnsi="Arial" w:cs="Arial"/>
              </w:rPr>
              <w:t>clients</w:t>
            </w:r>
            <w:r w:rsidRPr="002732C1">
              <w:rPr>
                <w:rFonts w:ascii="Arial" w:hAnsi="Arial" w:cs="Arial"/>
              </w:rPr>
              <w:t xml:space="preserve"> from a crisis accommodation setting to stable, longer-term housing option. </w:t>
            </w:r>
          </w:p>
        </w:tc>
        <w:tc>
          <w:tcPr>
            <w:tcW w:w="4650" w:type="dxa"/>
          </w:tcPr>
          <w:p w14:paraId="27624AB1" w14:textId="77777777" w:rsidR="002732C1" w:rsidRPr="002732C1" w:rsidRDefault="002732C1" w:rsidP="002732C1">
            <w:pPr>
              <w:rPr>
                <w:rFonts w:ascii="Arial" w:hAnsi="Arial" w:cs="Arial"/>
              </w:rPr>
            </w:pPr>
            <w:r w:rsidRPr="002732C1">
              <w:rPr>
                <w:rFonts w:ascii="Arial" w:hAnsi="Arial" w:cs="Arial"/>
              </w:rPr>
              <w:t xml:space="preserve">Brokerage accessible and provided. </w:t>
            </w:r>
          </w:p>
          <w:p w14:paraId="00D83DB9" w14:textId="77777777" w:rsidR="002732C1" w:rsidRPr="002732C1" w:rsidRDefault="002732C1" w:rsidP="002732C1">
            <w:pPr>
              <w:rPr>
                <w:rFonts w:ascii="Arial" w:hAnsi="Arial" w:cs="Arial"/>
              </w:rPr>
            </w:pPr>
          </w:p>
          <w:p w14:paraId="02C49862" w14:textId="77777777" w:rsidR="002732C1" w:rsidRPr="002732C1" w:rsidRDefault="002732C1" w:rsidP="002732C1">
            <w:pPr>
              <w:rPr>
                <w:rFonts w:ascii="Arial" w:hAnsi="Arial" w:cs="Arial"/>
              </w:rPr>
            </w:pPr>
            <w:r w:rsidRPr="002732C1">
              <w:rPr>
                <w:rFonts w:ascii="Arial" w:hAnsi="Arial" w:cs="Arial"/>
              </w:rPr>
              <w:t xml:space="preserve">Client outputs met. </w:t>
            </w:r>
          </w:p>
          <w:p w14:paraId="4B16A797" w14:textId="77777777" w:rsidR="002732C1" w:rsidRPr="002732C1" w:rsidRDefault="002732C1" w:rsidP="002732C1">
            <w:pPr>
              <w:rPr>
                <w:rFonts w:ascii="Arial" w:hAnsi="Arial" w:cs="Arial"/>
              </w:rPr>
            </w:pPr>
          </w:p>
          <w:p w14:paraId="3BD0AF49" w14:textId="135C14FC" w:rsidR="002732C1" w:rsidRPr="002732C1" w:rsidRDefault="009C3159" w:rsidP="002732C1">
            <w:pPr>
              <w:rPr>
                <w:rFonts w:ascii="Arial" w:hAnsi="Arial" w:cs="Arial"/>
              </w:rPr>
            </w:pPr>
            <w:r>
              <w:rPr>
                <w:rFonts w:ascii="Arial" w:hAnsi="Arial" w:cs="Arial"/>
              </w:rPr>
              <w:t>Clients transition to</w:t>
            </w:r>
            <w:r w:rsidR="002732C1" w:rsidRPr="002732C1">
              <w:rPr>
                <w:rFonts w:ascii="Arial" w:hAnsi="Arial" w:cs="Arial"/>
              </w:rPr>
              <w:t xml:space="preserve"> longer-term housing options. </w:t>
            </w:r>
          </w:p>
        </w:tc>
      </w:tr>
      <w:tr w:rsidR="002732C1" w:rsidRPr="008633B2" w14:paraId="7F801EC9" w14:textId="77777777" w:rsidTr="00B20708">
        <w:trPr>
          <w:trHeight w:val="915"/>
        </w:trPr>
        <w:tc>
          <w:tcPr>
            <w:tcW w:w="684" w:type="dxa"/>
          </w:tcPr>
          <w:p w14:paraId="131DCBBA" w14:textId="7AD1AAB4" w:rsidR="002732C1" w:rsidRPr="002732C1" w:rsidRDefault="002732C1" w:rsidP="002732C1">
            <w:pPr>
              <w:rPr>
                <w:rFonts w:ascii="Arial" w:hAnsi="Arial" w:cs="Arial"/>
              </w:rPr>
            </w:pPr>
            <w:r w:rsidRPr="002732C1">
              <w:rPr>
                <w:rFonts w:ascii="Arial" w:hAnsi="Arial" w:cs="Arial"/>
              </w:rPr>
              <w:t>2.3</w:t>
            </w:r>
          </w:p>
        </w:tc>
        <w:tc>
          <w:tcPr>
            <w:tcW w:w="4294" w:type="dxa"/>
          </w:tcPr>
          <w:p w14:paraId="76C1726E" w14:textId="780CF8F6" w:rsidR="002732C1" w:rsidRPr="002732C1" w:rsidRDefault="002732C1" w:rsidP="002732C1">
            <w:pPr>
              <w:rPr>
                <w:rFonts w:ascii="Arial" w:hAnsi="Arial" w:cs="Arial"/>
              </w:rPr>
            </w:pPr>
            <w:r w:rsidRPr="002732C1">
              <w:rPr>
                <w:rFonts w:ascii="Arial" w:hAnsi="Arial" w:cs="Arial"/>
              </w:rPr>
              <w:t xml:space="preserve">Short-term accommodation requires an appropriate ‘contribution’ from clients for the accommodation where their circumstances support this. </w:t>
            </w:r>
          </w:p>
        </w:tc>
        <w:tc>
          <w:tcPr>
            <w:tcW w:w="4650" w:type="dxa"/>
          </w:tcPr>
          <w:p w14:paraId="4555969F" w14:textId="3EA86721" w:rsidR="002732C1" w:rsidRPr="002732C1" w:rsidRDefault="002732C1" w:rsidP="002732C1">
            <w:pPr>
              <w:rPr>
                <w:rFonts w:ascii="Arial" w:hAnsi="Arial" w:cs="Arial"/>
              </w:rPr>
            </w:pPr>
            <w:r w:rsidRPr="002732C1">
              <w:rPr>
                <w:rFonts w:ascii="Arial" w:hAnsi="Arial" w:cs="Arial"/>
              </w:rPr>
              <w:t xml:space="preserve">Providers have the discretion to set this from a base of $0-25 per cent of gross assessable household income. </w:t>
            </w:r>
          </w:p>
        </w:tc>
      </w:tr>
      <w:tr w:rsidR="002732C1" w:rsidRPr="008633B2" w14:paraId="3C60B4FB" w14:textId="77777777" w:rsidTr="006A5549">
        <w:trPr>
          <w:trHeight w:val="699"/>
        </w:trPr>
        <w:tc>
          <w:tcPr>
            <w:tcW w:w="684" w:type="dxa"/>
          </w:tcPr>
          <w:p w14:paraId="712A11BB" w14:textId="76173D05" w:rsidR="002732C1" w:rsidRPr="002732C1" w:rsidRDefault="002732C1" w:rsidP="002732C1">
            <w:pPr>
              <w:rPr>
                <w:rFonts w:ascii="Arial" w:hAnsi="Arial" w:cs="Arial"/>
              </w:rPr>
            </w:pPr>
            <w:r w:rsidRPr="002732C1">
              <w:rPr>
                <w:rFonts w:ascii="Arial" w:hAnsi="Arial" w:cs="Arial"/>
              </w:rPr>
              <w:t>2.4</w:t>
            </w:r>
          </w:p>
        </w:tc>
        <w:tc>
          <w:tcPr>
            <w:tcW w:w="4294" w:type="dxa"/>
          </w:tcPr>
          <w:p w14:paraId="75F737EE" w14:textId="58FA42D9" w:rsidR="002732C1" w:rsidRPr="002732C1" w:rsidRDefault="002732C1" w:rsidP="002732C1">
            <w:pPr>
              <w:rPr>
                <w:rFonts w:ascii="Arial" w:hAnsi="Arial" w:cs="Arial"/>
              </w:rPr>
            </w:pPr>
            <w:r w:rsidRPr="002732C1">
              <w:rPr>
                <w:rFonts w:ascii="Arial" w:hAnsi="Arial" w:cs="Arial"/>
              </w:rPr>
              <w:t>Provide accurate records of expenditure for client support.</w:t>
            </w:r>
          </w:p>
        </w:tc>
        <w:tc>
          <w:tcPr>
            <w:tcW w:w="4650" w:type="dxa"/>
          </w:tcPr>
          <w:p w14:paraId="12DC1B06" w14:textId="77777777" w:rsidR="002732C1" w:rsidRPr="002732C1" w:rsidRDefault="002732C1" w:rsidP="002732C1">
            <w:pPr>
              <w:rPr>
                <w:rFonts w:ascii="Arial" w:hAnsi="Arial" w:cs="Arial"/>
              </w:rPr>
            </w:pPr>
            <w:r w:rsidRPr="002732C1">
              <w:rPr>
                <w:rFonts w:ascii="Arial" w:hAnsi="Arial" w:cs="Arial"/>
              </w:rPr>
              <w:t>Receipts presented for expenditure.</w:t>
            </w:r>
          </w:p>
          <w:p w14:paraId="2105691B" w14:textId="77777777" w:rsidR="002732C1" w:rsidRPr="002732C1" w:rsidRDefault="002732C1" w:rsidP="002732C1">
            <w:pPr>
              <w:rPr>
                <w:rFonts w:ascii="Arial" w:hAnsi="Arial" w:cs="Arial"/>
              </w:rPr>
            </w:pPr>
          </w:p>
          <w:p w14:paraId="679E05ED" w14:textId="77777777" w:rsidR="002732C1" w:rsidRPr="002732C1" w:rsidRDefault="002732C1" w:rsidP="002732C1">
            <w:pPr>
              <w:rPr>
                <w:rFonts w:ascii="Arial" w:hAnsi="Arial" w:cs="Arial"/>
              </w:rPr>
            </w:pPr>
            <w:r w:rsidRPr="002732C1">
              <w:rPr>
                <w:rFonts w:ascii="Arial" w:hAnsi="Arial" w:cs="Arial"/>
              </w:rPr>
              <w:t xml:space="preserve">Expenditure spreadsheet completed daily. </w:t>
            </w:r>
          </w:p>
          <w:p w14:paraId="34563C20" w14:textId="77777777" w:rsidR="002732C1" w:rsidRPr="002732C1" w:rsidRDefault="002732C1" w:rsidP="002732C1">
            <w:pPr>
              <w:rPr>
                <w:rFonts w:ascii="Arial" w:hAnsi="Arial" w:cs="Arial"/>
              </w:rPr>
            </w:pPr>
          </w:p>
          <w:p w14:paraId="4F2AEA06" w14:textId="2C25E9FA" w:rsidR="002732C1" w:rsidRPr="002732C1" w:rsidRDefault="002732C1" w:rsidP="002732C1">
            <w:pPr>
              <w:rPr>
                <w:rFonts w:ascii="Arial" w:hAnsi="Arial" w:cs="Arial"/>
              </w:rPr>
            </w:pPr>
            <w:r w:rsidRPr="002732C1">
              <w:rPr>
                <w:rFonts w:ascii="Arial" w:hAnsi="Arial" w:cs="Arial"/>
              </w:rPr>
              <w:t xml:space="preserve">Understanding of the </w:t>
            </w:r>
            <w:r w:rsidRPr="002732C1">
              <w:rPr>
                <w:rFonts w:ascii="Arial" w:hAnsi="Arial" w:cs="Arial"/>
                <w:i/>
                <w:iCs/>
              </w:rPr>
              <w:t>Immediate Housing</w:t>
            </w:r>
            <w:r w:rsidR="00101FFF">
              <w:rPr>
                <w:rFonts w:ascii="Arial" w:hAnsi="Arial" w:cs="Arial"/>
                <w:i/>
                <w:iCs/>
              </w:rPr>
              <w:t xml:space="preserve"> Response</w:t>
            </w:r>
            <w:r w:rsidRPr="002732C1">
              <w:rPr>
                <w:rFonts w:ascii="Arial" w:hAnsi="Arial" w:cs="Arial"/>
                <w:i/>
                <w:iCs/>
              </w:rPr>
              <w:t xml:space="preserve"> Guidelines</w:t>
            </w:r>
            <w:r w:rsidR="00494B8B">
              <w:rPr>
                <w:rFonts w:ascii="Arial" w:hAnsi="Arial" w:cs="Arial"/>
                <w:i/>
                <w:iCs/>
              </w:rPr>
              <w:t>, S</w:t>
            </w:r>
            <w:r w:rsidRPr="002732C1">
              <w:rPr>
                <w:rFonts w:ascii="Arial" w:hAnsi="Arial" w:cs="Arial"/>
                <w:i/>
                <w:iCs/>
              </w:rPr>
              <w:t xml:space="preserve">pecifications and </w:t>
            </w:r>
            <w:r w:rsidR="00494B8B">
              <w:rPr>
                <w:rFonts w:ascii="Arial" w:hAnsi="Arial" w:cs="Arial"/>
                <w:i/>
                <w:iCs/>
              </w:rPr>
              <w:t>R</w:t>
            </w:r>
            <w:r w:rsidRPr="002732C1">
              <w:rPr>
                <w:rFonts w:ascii="Arial" w:hAnsi="Arial" w:cs="Arial"/>
                <w:i/>
                <w:iCs/>
              </w:rPr>
              <w:t xml:space="preserve">equirements – </w:t>
            </w:r>
            <w:r w:rsidR="009127FC">
              <w:rPr>
                <w:rFonts w:ascii="Arial" w:hAnsi="Arial" w:cs="Arial"/>
                <w:i/>
                <w:iCs/>
              </w:rPr>
              <w:t>March 2024</w:t>
            </w:r>
            <w:r w:rsidRPr="002732C1">
              <w:rPr>
                <w:rFonts w:ascii="Arial" w:hAnsi="Arial" w:cs="Arial"/>
                <w:i/>
                <w:iCs/>
              </w:rPr>
              <w:t xml:space="preserve"> (and updates as applicable</w:t>
            </w:r>
            <w:r w:rsidR="00494B8B">
              <w:rPr>
                <w:rFonts w:ascii="Arial" w:hAnsi="Arial" w:cs="Arial"/>
                <w:i/>
                <w:iCs/>
              </w:rPr>
              <w:t>.</w:t>
            </w:r>
          </w:p>
        </w:tc>
      </w:tr>
      <w:tr w:rsidR="002732C1" w:rsidRPr="008633B2" w14:paraId="20A161E2" w14:textId="77777777" w:rsidTr="00B20708">
        <w:trPr>
          <w:trHeight w:val="1215"/>
        </w:trPr>
        <w:tc>
          <w:tcPr>
            <w:tcW w:w="684" w:type="dxa"/>
          </w:tcPr>
          <w:p w14:paraId="1991FEB1" w14:textId="64CECA0C" w:rsidR="002732C1" w:rsidRPr="002732C1" w:rsidRDefault="002732C1" w:rsidP="002732C1">
            <w:pPr>
              <w:rPr>
                <w:rFonts w:ascii="Arial" w:hAnsi="Arial" w:cs="Arial"/>
              </w:rPr>
            </w:pPr>
            <w:r w:rsidRPr="002732C1">
              <w:rPr>
                <w:rFonts w:ascii="Arial" w:hAnsi="Arial" w:cs="Arial"/>
              </w:rPr>
              <w:t>2.5</w:t>
            </w:r>
          </w:p>
        </w:tc>
        <w:tc>
          <w:tcPr>
            <w:tcW w:w="4294" w:type="dxa"/>
          </w:tcPr>
          <w:p w14:paraId="2752129E" w14:textId="3E92F6BA" w:rsidR="002732C1" w:rsidRPr="002732C1" w:rsidRDefault="002732C1" w:rsidP="002732C1">
            <w:pPr>
              <w:rPr>
                <w:rFonts w:ascii="Arial" w:hAnsi="Arial" w:cs="Arial"/>
              </w:rPr>
            </w:pPr>
            <w:r w:rsidRPr="002732C1">
              <w:rPr>
                <w:rFonts w:ascii="Arial" w:hAnsi="Arial" w:cs="Arial"/>
              </w:rPr>
              <w:t xml:space="preserve">Effectively manage time in relation to work priorities, developing work plans and managing caseload. </w:t>
            </w:r>
          </w:p>
          <w:p w14:paraId="12A10926" w14:textId="77777777" w:rsidR="002732C1" w:rsidRPr="002732C1" w:rsidRDefault="002732C1" w:rsidP="002732C1">
            <w:pPr>
              <w:rPr>
                <w:rFonts w:ascii="Arial" w:hAnsi="Arial" w:cs="Arial"/>
              </w:rPr>
            </w:pPr>
          </w:p>
          <w:p w14:paraId="46E8B0CD" w14:textId="77777777" w:rsidR="002732C1" w:rsidRPr="002732C1" w:rsidRDefault="002732C1" w:rsidP="002732C1">
            <w:pPr>
              <w:rPr>
                <w:rFonts w:ascii="Arial" w:hAnsi="Arial" w:cs="Arial"/>
              </w:rPr>
            </w:pPr>
          </w:p>
          <w:p w14:paraId="53CF379E" w14:textId="6C2A2172" w:rsidR="002732C1" w:rsidRPr="002732C1" w:rsidRDefault="002732C1" w:rsidP="002732C1">
            <w:pPr>
              <w:rPr>
                <w:rFonts w:ascii="Arial" w:hAnsi="Arial" w:cs="Arial"/>
              </w:rPr>
            </w:pPr>
          </w:p>
        </w:tc>
        <w:tc>
          <w:tcPr>
            <w:tcW w:w="4650" w:type="dxa"/>
          </w:tcPr>
          <w:p w14:paraId="35DF63E5" w14:textId="77777777" w:rsidR="002732C1" w:rsidRPr="002732C1" w:rsidRDefault="002732C1" w:rsidP="002732C1">
            <w:pPr>
              <w:rPr>
                <w:rFonts w:ascii="Arial" w:hAnsi="Arial" w:cs="Arial"/>
              </w:rPr>
            </w:pPr>
            <w:r w:rsidRPr="002732C1">
              <w:rPr>
                <w:rFonts w:ascii="Arial" w:hAnsi="Arial" w:cs="Arial"/>
              </w:rPr>
              <w:t>Deadlines are met.</w:t>
            </w:r>
          </w:p>
          <w:p w14:paraId="560810A5" w14:textId="77777777" w:rsidR="002732C1" w:rsidRPr="002732C1" w:rsidRDefault="002732C1" w:rsidP="002732C1">
            <w:pPr>
              <w:rPr>
                <w:rFonts w:ascii="Arial" w:hAnsi="Arial" w:cs="Arial"/>
              </w:rPr>
            </w:pPr>
          </w:p>
          <w:p w14:paraId="0E737C96" w14:textId="77777777" w:rsidR="002732C1" w:rsidRPr="002732C1" w:rsidRDefault="002732C1" w:rsidP="002732C1">
            <w:pPr>
              <w:rPr>
                <w:rFonts w:ascii="Arial" w:hAnsi="Arial" w:cs="Arial"/>
              </w:rPr>
            </w:pPr>
            <w:r w:rsidRPr="002732C1">
              <w:rPr>
                <w:rFonts w:ascii="Arial" w:hAnsi="Arial" w:cs="Arial"/>
              </w:rPr>
              <w:t>Clients receive appropriate contact time.</w:t>
            </w:r>
          </w:p>
          <w:p w14:paraId="7F7F3685" w14:textId="77777777" w:rsidR="002732C1" w:rsidRPr="002732C1" w:rsidRDefault="002732C1" w:rsidP="002732C1">
            <w:pPr>
              <w:rPr>
                <w:rFonts w:ascii="Arial" w:hAnsi="Arial" w:cs="Arial"/>
              </w:rPr>
            </w:pPr>
          </w:p>
          <w:p w14:paraId="4FBCFF77" w14:textId="4E5B76B7" w:rsidR="002732C1" w:rsidRPr="002732C1" w:rsidRDefault="002732C1" w:rsidP="002732C1">
            <w:pPr>
              <w:rPr>
                <w:rFonts w:ascii="Arial" w:hAnsi="Arial" w:cs="Arial"/>
              </w:rPr>
            </w:pPr>
            <w:r w:rsidRPr="002732C1">
              <w:rPr>
                <w:rFonts w:ascii="Arial" w:hAnsi="Arial" w:cs="Arial"/>
              </w:rPr>
              <w:t>Case notes, case-management &amp; files up to date.</w:t>
            </w:r>
          </w:p>
        </w:tc>
      </w:tr>
      <w:tr w:rsidR="002732C1" w:rsidRPr="008633B2" w14:paraId="5B91F916" w14:textId="77777777" w:rsidTr="00B20708">
        <w:trPr>
          <w:trHeight w:val="1392"/>
        </w:trPr>
        <w:tc>
          <w:tcPr>
            <w:tcW w:w="684" w:type="dxa"/>
          </w:tcPr>
          <w:p w14:paraId="05D035E2" w14:textId="77777777" w:rsidR="002732C1" w:rsidRDefault="002732C1" w:rsidP="002732C1">
            <w:pPr>
              <w:rPr>
                <w:rFonts w:ascii="Arial" w:hAnsi="Arial" w:cs="Arial"/>
              </w:rPr>
            </w:pPr>
            <w:r w:rsidRPr="002732C1">
              <w:rPr>
                <w:rFonts w:ascii="Arial" w:hAnsi="Arial" w:cs="Arial"/>
              </w:rPr>
              <w:t>2.6</w:t>
            </w:r>
          </w:p>
          <w:p w14:paraId="355C9E64" w14:textId="77777777" w:rsidR="00E71C7C" w:rsidRDefault="00E71C7C" w:rsidP="002732C1">
            <w:pPr>
              <w:rPr>
                <w:rFonts w:ascii="Arial" w:hAnsi="Arial" w:cs="Arial"/>
              </w:rPr>
            </w:pPr>
          </w:p>
          <w:p w14:paraId="3AD137A5" w14:textId="77777777" w:rsidR="00E71C7C" w:rsidRDefault="00E71C7C" w:rsidP="002732C1">
            <w:pPr>
              <w:rPr>
                <w:rFonts w:ascii="Arial" w:hAnsi="Arial" w:cs="Arial"/>
              </w:rPr>
            </w:pPr>
          </w:p>
          <w:p w14:paraId="35A8412E" w14:textId="77777777" w:rsidR="00E71C7C" w:rsidRDefault="00E71C7C" w:rsidP="002732C1">
            <w:pPr>
              <w:rPr>
                <w:rFonts w:ascii="Arial" w:hAnsi="Arial" w:cs="Arial"/>
              </w:rPr>
            </w:pPr>
          </w:p>
          <w:p w14:paraId="336CB201" w14:textId="77777777" w:rsidR="00E71C7C" w:rsidRDefault="00E71C7C" w:rsidP="002732C1">
            <w:pPr>
              <w:rPr>
                <w:rFonts w:ascii="Arial" w:hAnsi="Arial" w:cs="Arial"/>
              </w:rPr>
            </w:pPr>
          </w:p>
          <w:p w14:paraId="4A44A1ED" w14:textId="77777777" w:rsidR="00E71C7C" w:rsidRDefault="00E71C7C" w:rsidP="002732C1">
            <w:pPr>
              <w:rPr>
                <w:rFonts w:ascii="Arial" w:hAnsi="Arial" w:cs="Arial"/>
              </w:rPr>
            </w:pPr>
          </w:p>
          <w:p w14:paraId="6A34D2EC" w14:textId="08A4B41F" w:rsidR="00E71C7C" w:rsidRPr="002732C1" w:rsidRDefault="00E71C7C" w:rsidP="002732C1">
            <w:pPr>
              <w:rPr>
                <w:rFonts w:ascii="Arial" w:hAnsi="Arial" w:cs="Arial"/>
              </w:rPr>
            </w:pPr>
          </w:p>
        </w:tc>
        <w:tc>
          <w:tcPr>
            <w:tcW w:w="4294" w:type="dxa"/>
          </w:tcPr>
          <w:p w14:paraId="078C8DF1" w14:textId="5DB95464" w:rsidR="002732C1" w:rsidRPr="002732C1" w:rsidRDefault="002732C1" w:rsidP="002732C1">
            <w:pPr>
              <w:rPr>
                <w:rFonts w:ascii="Arial" w:hAnsi="Arial" w:cs="Arial"/>
              </w:rPr>
            </w:pPr>
            <w:r w:rsidRPr="002732C1">
              <w:rPr>
                <w:rFonts w:ascii="Arial" w:hAnsi="Arial" w:cs="Arial"/>
              </w:rPr>
              <w:t xml:space="preserve">Mobile support is provided to eligible </w:t>
            </w:r>
            <w:r w:rsidR="00D214EB">
              <w:rPr>
                <w:rFonts w:ascii="Arial" w:hAnsi="Arial" w:cs="Arial"/>
              </w:rPr>
              <w:t>client</w:t>
            </w:r>
            <w:r w:rsidR="00FC2B94">
              <w:rPr>
                <w:rFonts w:ascii="Arial" w:hAnsi="Arial" w:cs="Arial"/>
              </w:rPr>
              <w:t xml:space="preserve">s. </w:t>
            </w:r>
          </w:p>
        </w:tc>
        <w:tc>
          <w:tcPr>
            <w:tcW w:w="4650" w:type="dxa"/>
          </w:tcPr>
          <w:p w14:paraId="4AD55DFD" w14:textId="77777777" w:rsidR="004461F5" w:rsidRPr="004461F5" w:rsidRDefault="004461F5" w:rsidP="004461F5">
            <w:pPr>
              <w:spacing w:after="240" w:line="288" w:lineRule="auto"/>
              <w:jc w:val="both"/>
              <w:rPr>
                <w:rFonts w:ascii="Arial" w:hAnsi="Arial" w:cs="Arial"/>
              </w:rPr>
            </w:pPr>
            <w:r w:rsidRPr="004461F5">
              <w:rPr>
                <w:rFonts w:ascii="Arial" w:hAnsi="Arial" w:cs="Arial"/>
              </w:rPr>
              <w:t>Support is provided under the definition of “Mobile Support”.</w:t>
            </w:r>
          </w:p>
          <w:p w14:paraId="768380E8" w14:textId="77777777" w:rsidR="004461F5" w:rsidRPr="004461F5" w:rsidRDefault="004461F5" w:rsidP="004461F5">
            <w:pPr>
              <w:spacing w:after="268" w:line="259" w:lineRule="auto"/>
              <w:rPr>
                <w:rFonts w:ascii="Arial" w:hAnsi="Arial" w:cs="Arial"/>
              </w:rPr>
            </w:pPr>
            <w:r w:rsidRPr="004461F5">
              <w:rPr>
                <w:rFonts w:ascii="Arial" w:hAnsi="Arial" w:cs="Arial"/>
              </w:rPr>
              <w:t xml:space="preserve">To perform assessment of client’s needs. </w:t>
            </w:r>
          </w:p>
          <w:p w14:paraId="07DD5C5E" w14:textId="1F220F39" w:rsidR="00FB5FDA" w:rsidRPr="004461F5" w:rsidRDefault="004461F5" w:rsidP="004461F5">
            <w:pPr>
              <w:spacing w:after="268" w:line="259" w:lineRule="auto"/>
              <w:rPr>
                <w:rFonts w:ascii="Arial" w:hAnsi="Arial" w:cs="Arial"/>
              </w:rPr>
            </w:pPr>
            <w:r w:rsidRPr="004461F5">
              <w:rPr>
                <w:rFonts w:ascii="Arial" w:hAnsi="Arial" w:cs="Arial"/>
              </w:rPr>
              <w:t>Practical client support is delivered.</w:t>
            </w:r>
          </w:p>
          <w:p w14:paraId="49726449" w14:textId="59360151" w:rsidR="002732C1" w:rsidRPr="002732C1" w:rsidRDefault="00D214EB" w:rsidP="002732C1">
            <w:pPr>
              <w:rPr>
                <w:rFonts w:ascii="Arial" w:hAnsi="Arial" w:cs="Arial"/>
              </w:rPr>
            </w:pPr>
            <w:r>
              <w:rPr>
                <w:rFonts w:ascii="Arial" w:hAnsi="Arial" w:cs="Arial"/>
              </w:rPr>
              <w:t>D</w:t>
            </w:r>
            <w:r w:rsidR="002732C1" w:rsidRPr="002732C1">
              <w:rPr>
                <w:rFonts w:ascii="Arial" w:hAnsi="Arial" w:cs="Arial"/>
              </w:rPr>
              <w:t>uration of stay in temporary accommodation is managed closely.</w:t>
            </w:r>
          </w:p>
          <w:p w14:paraId="447E2EB1" w14:textId="77777777" w:rsidR="002732C1" w:rsidRPr="002732C1" w:rsidRDefault="002732C1" w:rsidP="002732C1">
            <w:pPr>
              <w:rPr>
                <w:rFonts w:ascii="Arial" w:hAnsi="Arial" w:cs="Arial"/>
              </w:rPr>
            </w:pPr>
          </w:p>
          <w:p w14:paraId="186AFDA9" w14:textId="51F593BF" w:rsidR="002732C1" w:rsidRPr="002732C1" w:rsidRDefault="002732C1" w:rsidP="002732C1">
            <w:pPr>
              <w:rPr>
                <w:rFonts w:ascii="Arial" w:hAnsi="Arial" w:cs="Arial"/>
              </w:rPr>
            </w:pPr>
            <w:r w:rsidRPr="002732C1">
              <w:rPr>
                <w:rFonts w:ascii="Arial" w:hAnsi="Arial" w:cs="Arial"/>
              </w:rPr>
              <w:lastRenderedPageBreak/>
              <w:t xml:space="preserve">Flexible and tailored response is provided to eligible </w:t>
            </w:r>
            <w:r w:rsidR="00D214EB">
              <w:rPr>
                <w:rFonts w:ascii="Arial" w:hAnsi="Arial" w:cs="Arial"/>
              </w:rPr>
              <w:t>clients</w:t>
            </w:r>
            <w:r w:rsidRPr="002732C1">
              <w:rPr>
                <w:rFonts w:ascii="Arial" w:hAnsi="Arial" w:cs="Arial"/>
              </w:rPr>
              <w:t xml:space="preserve">. </w:t>
            </w:r>
          </w:p>
        </w:tc>
      </w:tr>
      <w:tr w:rsidR="003A14CD" w:rsidRPr="008633B2" w14:paraId="4173F2C8" w14:textId="77777777" w:rsidTr="00B20708">
        <w:trPr>
          <w:trHeight w:val="1392"/>
        </w:trPr>
        <w:tc>
          <w:tcPr>
            <w:tcW w:w="684" w:type="dxa"/>
          </w:tcPr>
          <w:p w14:paraId="488EDBC7" w14:textId="2F894F8F" w:rsidR="003A14CD" w:rsidRPr="002732C1" w:rsidRDefault="00E71C7C" w:rsidP="002732C1">
            <w:pPr>
              <w:rPr>
                <w:rFonts w:ascii="Arial" w:hAnsi="Arial" w:cs="Arial"/>
              </w:rPr>
            </w:pPr>
            <w:r>
              <w:rPr>
                <w:rFonts w:ascii="Arial" w:hAnsi="Arial" w:cs="Arial"/>
              </w:rPr>
              <w:lastRenderedPageBreak/>
              <w:t>2.7</w:t>
            </w:r>
          </w:p>
        </w:tc>
        <w:tc>
          <w:tcPr>
            <w:tcW w:w="4294" w:type="dxa"/>
          </w:tcPr>
          <w:p w14:paraId="2B9248B2" w14:textId="613D34CD" w:rsidR="003A14CD" w:rsidRPr="00E71C7C" w:rsidRDefault="00BA0585" w:rsidP="002732C1">
            <w:pPr>
              <w:rPr>
                <w:rFonts w:ascii="Arial" w:hAnsi="Arial" w:cs="Arial"/>
              </w:rPr>
            </w:pPr>
            <w:r w:rsidRPr="00E71C7C">
              <w:rPr>
                <w:rFonts w:ascii="Arial" w:hAnsi="Arial" w:cs="Arial"/>
              </w:rPr>
              <w:t>Mitigate instances of people sleeping rough/living in improvised dwellings.</w:t>
            </w:r>
          </w:p>
        </w:tc>
        <w:tc>
          <w:tcPr>
            <w:tcW w:w="4650" w:type="dxa"/>
          </w:tcPr>
          <w:p w14:paraId="25FBA19E" w14:textId="2C93AFF0" w:rsidR="003A14CD" w:rsidRPr="00E71C7C" w:rsidRDefault="000448B9" w:rsidP="004461F5">
            <w:pPr>
              <w:spacing w:after="240" w:line="288" w:lineRule="auto"/>
              <w:jc w:val="both"/>
              <w:rPr>
                <w:rFonts w:ascii="Arial" w:hAnsi="Arial" w:cs="Arial"/>
              </w:rPr>
            </w:pPr>
            <w:r w:rsidRPr="00E71C7C">
              <w:rPr>
                <w:rFonts w:ascii="Arial" w:hAnsi="Arial" w:cs="Arial"/>
              </w:rPr>
              <w:t>Support to this group should take a housing first approach.</w:t>
            </w:r>
          </w:p>
        </w:tc>
      </w:tr>
      <w:tr w:rsidR="009D2723" w:rsidRPr="008633B2" w14:paraId="3F86D5FC" w14:textId="77777777" w:rsidTr="00B20708">
        <w:trPr>
          <w:trHeight w:val="1392"/>
        </w:trPr>
        <w:tc>
          <w:tcPr>
            <w:tcW w:w="684" w:type="dxa"/>
          </w:tcPr>
          <w:p w14:paraId="2219552A" w14:textId="53059FAC" w:rsidR="009D2723" w:rsidRPr="002732C1" w:rsidRDefault="00E71C7C" w:rsidP="002732C1">
            <w:pPr>
              <w:rPr>
                <w:rFonts w:ascii="Arial" w:hAnsi="Arial" w:cs="Arial"/>
              </w:rPr>
            </w:pPr>
            <w:r>
              <w:rPr>
                <w:rFonts w:ascii="Arial" w:hAnsi="Arial" w:cs="Arial"/>
              </w:rPr>
              <w:t>2.8</w:t>
            </w:r>
          </w:p>
        </w:tc>
        <w:tc>
          <w:tcPr>
            <w:tcW w:w="4294" w:type="dxa"/>
          </w:tcPr>
          <w:p w14:paraId="40E50306" w14:textId="3C97769E" w:rsidR="009D2723" w:rsidRPr="00E71C7C" w:rsidRDefault="009A3D12" w:rsidP="002732C1">
            <w:pPr>
              <w:rPr>
                <w:rFonts w:ascii="Arial" w:hAnsi="Arial" w:cs="Arial"/>
              </w:rPr>
            </w:pPr>
            <w:r w:rsidRPr="00E71C7C">
              <w:rPr>
                <w:rFonts w:ascii="Arial" w:hAnsi="Arial" w:cs="Arial"/>
              </w:rPr>
              <w:t>Participate in the Sunshine Coast Place Based Response Team (PBRT).</w:t>
            </w:r>
          </w:p>
        </w:tc>
        <w:tc>
          <w:tcPr>
            <w:tcW w:w="4650" w:type="dxa"/>
          </w:tcPr>
          <w:p w14:paraId="6C3E1D08" w14:textId="77777777" w:rsidR="00E71C7C" w:rsidRPr="00E71C7C" w:rsidRDefault="00E71C7C" w:rsidP="00E71C7C">
            <w:pPr>
              <w:spacing w:after="268" w:line="259" w:lineRule="auto"/>
              <w:ind w:left="95"/>
              <w:rPr>
                <w:rFonts w:ascii="Arial" w:hAnsi="Arial" w:cs="Arial"/>
              </w:rPr>
            </w:pPr>
            <w:r w:rsidRPr="00E71C7C">
              <w:rPr>
                <w:rFonts w:ascii="Arial" w:hAnsi="Arial" w:cs="Arial"/>
              </w:rPr>
              <w:t>Attendance at fortnightly PBRT meetings.</w:t>
            </w:r>
          </w:p>
          <w:p w14:paraId="2CB1E40F" w14:textId="25ECA0E9" w:rsidR="009D2723" w:rsidRPr="00E71C7C" w:rsidRDefault="00E71C7C" w:rsidP="00E71C7C">
            <w:pPr>
              <w:spacing w:after="240" w:line="288" w:lineRule="auto"/>
              <w:jc w:val="both"/>
              <w:rPr>
                <w:rFonts w:ascii="Arial" w:hAnsi="Arial" w:cs="Arial"/>
              </w:rPr>
            </w:pPr>
            <w:r w:rsidRPr="00E71C7C">
              <w:rPr>
                <w:rFonts w:ascii="Arial" w:hAnsi="Arial" w:cs="Arial"/>
              </w:rPr>
              <w:t>Contribute to the PBRT by highlighting and advocating for the local Gympie responses and needs.</w:t>
            </w:r>
          </w:p>
        </w:tc>
      </w:tr>
      <w:tr w:rsidR="002732C1" w:rsidRPr="008633B2" w14:paraId="1D431E0F" w14:textId="77777777" w:rsidTr="00A0605F">
        <w:trPr>
          <w:trHeight w:val="1790"/>
        </w:trPr>
        <w:tc>
          <w:tcPr>
            <w:tcW w:w="684" w:type="dxa"/>
          </w:tcPr>
          <w:p w14:paraId="0A0D9FC8" w14:textId="290A8BB5" w:rsidR="002732C1" w:rsidRPr="002732C1" w:rsidRDefault="002732C1" w:rsidP="002732C1">
            <w:pPr>
              <w:rPr>
                <w:rFonts w:ascii="Arial" w:hAnsi="Arial" w:cs="Arial"/>
              </w:rPr>
            </w:pPr>
            <w:r w:rsidRPr="002732C1">
              <w:rPr>
                <w:rFonts w:ascii="Arial" w:hAnsi="Arial" w:cs="Arial"/>
              </w:rPr>
              <w:t>2.</w:t>
            </w:r>
            <w:r w:rsidR="00E71C7C">
              <w:rPr>
                <w:rFonts w:ascii="Arial" w:hAnsi="Arial" w:cs="Arial"/>
              </w:rPr>
              <w:t>9</w:t>
            </w:r>
          </w:p>
        </w:tc>
        <w:tc>
          <w:tcPr>
            <w:tcW w:w="4294" w:type="dxa"/>
          </w:tcPr>
          <w:p w14:paraId="47B76684" w14:textId="6A0AFE91" w:rsidR="002732C1" w:rsidRPr="002732C1" w:rsidRDefault="00D214EB" w:rsidP="002732C1">
            <w:pPr>
              <w:rPr>
                <w:rFonts w:ascii="Arial" w:hAnsi="Arial" w:cs="Arial"/>
              </w:rPr>
            </w:pPr>
            <w:r>
              <w:rPr>
                <w:rFonts w:ascii="Arial" w:hAnsi="Arial" w:cs="Arial"/>
              </w:rPr>
              <w:t>R</w:t>
            </w:r>
            <w:r w:rsidR="002732C1" w:rsidRPr="002732C1">
              <w:rPr>
                <w:rFonts w:ascii="Arial" w:hAnsi="Arial" w:cs="Arial"/>
              </w:rPr>
              <w:t>espond promptly to phone calls and referrals from other agencies.</w:t>
            </w:r>
          </w:p>
        </w:tc>
        <w:tc>
          <w:tcPr>
            <w:tcW w:w="4650" w:type="dxa"/>
          </w:tcPr>
          <w:p w14:paraId="39005031" w14:textId="77777777" w:rsidR="002732C1" w:rsidRPr="002732C1" w:rsidRDefault="002732C1" w:rsidP="002732C1">
            <w:pPr>
              <w:rPr>
                <w:rFonts w:ascii="Arial" w:hAnsi="Arial" w:cs="Arial"/>
              </w:rPr>
            </w:pPr>
            <w:r w:rsidRPr="002732C1">
              <w:rPr>
                <w:rFonts w:ascii="Arial" w:hAnsi="Arial" w:cs="Arial"/>
              </w:rPr>
              <w:t>Phone calls are returned in a timely manner.</w:t>
            </w:r>
          </w:p>
          <w:p w14:paraId="5C112C35" w14:textId="77777777" w:rsidR="002732C1" w:rsidRPr="002732C1" w:rsidRDefault="002732C1" w:rsidP="002732C1">
            <w:pPr>
              <w:rPr>
                <w:rFonts w:ascii="Arial" w:hAnsi="Arial" w:cs="Arial"/>
              </w:rPr>
            </w:pPr>
          </w:p>
          <w:p w14:paraId="19D9E73D" w14:textId="77777777" w:rsidR="002732C1" w:rsidRPr="002732C1" w:rsidRDefault="002732C1" w:rsidP="002732C1">
            <w:pPr>
              <w:rPr>
                <w:rFonts w:ascii="Arial" w:hAnsi="Arial" w:cs="Arial"/>
              </w:rPr>
            </w:pPr>
            <w:r w:rsidRPr="002732C1">
              <w:rPr>
                <w:rFonts w:ascii="Arial" w:hAnsi="Arial" w:cs="Arial"/>
              </w:rPr>
              <w:t>Referrals are followed up on promptly.</w:t>
            </w:r>
          </w:p>
          <w:p w14:paraId="5788DDE9" w14:textId="77777777" w:rsidR="002732C1" w:rsidRPr="002732C1" w:rsidRDefault="002732C1" w:rsidP="002732C1">
            <w:pPr>
              <w:rPr>
                <w:rFonts w:ascii="Arial" w:hAnsi="Arial" w:cs="Arial"/>
              </w:rPr>
            </w:pPr>
          </w:p>
          <w:p w14:paraId="38B609D0" w14:textId="77777777" w:rsidR="002732C1" w:rsidRPr="002732C1" w:rsidRDefault="002732C1" w:rsidP="002732C1">
            <w:pPr>
              <w:rPr>
                <w:rFonts w:ascii="Arial" w:hAnsi="Arial" w:cs="Arial"/>
              </w:rPr>
            </w:pPr>
            <w:r w:rsidRPr="002732C1">
              <w:rPr>
                <w:rFonts w:ascii="Arial" w:hAnsi="Arial" w:cs="Arial"/>
              </w:rPr>
              <w:t>Careful planning and time-management.</w:t>
            </w:r>
          </w:p>
          <w:p w14:paraId="3AA3460E" w14:textId="77777777" w:rsidR="002732C1" w:rsidRPr="002732C1" w:rsidRDefault="002732C1" w:rsidP="002732C1">
            <w:pPr>
              <w:rPr>
                <w:rFonts w:ascii="Arial" w:hAnsi="Arial" w:cs="Arial"/>
              </w:rPr>
            </w:pPr>
          </w:p>
          <w:p w14:paraId="223D1B0A" w14:textId="24C36A98" w:rsidR="002732C1" w:rsidRPr="002732C1" w:rsidRDefault="002732C1" w:rsidP="002732C1">
            <w:pPr>
              <w:rPr>
                <w:rFonts w:ascii="Arial" w:hAnsi="Arial" w:cs="Arial"/>
              </w:rPr>
            </w:pPr>
            <w:r w:rsidRPr="002732C1">
              <w:rPr>
                <w:rFonts w:ascii="Arial" w:hAnsi="Arial" w:cs="Arial"/>
              </w:rPr>
              <w:t>Feedback from clients &amp; agencies</w:t>
            </w:r>
          </w:p>
        </w:tc>
      </w:tr>
    </w:tbl>
    <w:p w14:paraId="16607554" w14:textId="74F8921C" w:rsidR="00EE749E" w:rsidRPr="008633B2" w:rsidRDefault="00EE749E" w:rsidP="008633B2">
      <w:pPr>
        <w:rPr>
          <w:rFonts w:ascii="Arial" w:hAnsi="Arial" w:cs="Arial"/>
          <w:b/>
          <w:u w:val="single"/>
        </w:rPr>
      </w:pPr>
    </w:p>
    <w:p w14:paraId="34406794" w14:textId="525BA835" w:rsidR="007A0C2A" w:rsidRPr="008633B2" w:rsidRDefault="007A0C2A" w:rsidP="008633B2">
      <w:pPr>
        <w:rPr>
          <w:rFonts w:ascii="Arial" w:hAnsi="Arial" w:cs="Arial"/>
          <w:b/>
          <w:i/>
          <w:iCs/>
        </w:rPr>
      </w:pPr>
      <w:r w:rsidRPr="008633B2">
        <w:rPr>
          <w:rFonts w:ascii="Arial" w:hAnsi="Arial" w:cs="Arial"/>
          <w:b/>
          <w:i/>
          <w:iCs/>
        </w:rPr>
        <w:t xml:space="preserve">3.Provide </w:t>
      </w:r>
      <w:r w:rsidR="00A0605F">
        <w:rPr>
          <w:rFonts w:ascii="Arial" w:hAnsi="Arial" w:cs="Arial"/>
          <w:b/>
          <w:i/>
          <w:iCs/>
        </w:rPr>
        <w:t xml:space="preserve">case management support to assist </w:t>
      </w:r>
      <w:r w:rsidR="00B20708">
        <w:rPr>
          <w:rFonts w:ascii="Arial" w:hAnsi="Arial" w:cs="Arial"/>
          <w:b/>
          <w:i/>
          <w:iCs/>
        </w:rPr>
        <w:t>clients</w:t>
      </w:r>
      <w:r w:rsidR="00A0605F">
        <w:rPr>
          <w:rFonts w:ascii="Arial" w:hAnsi="Arial" w:cs="Arial"/>
          <w:b/>
          <w:i/>
          <w:iCs/>
        </w:rPr>
        <w:t xml:space="preserve"> experiencing, or at risk of, homelessness</w:t>
      </w:r>
      <w:r w:rsidRPr="008633B2">
        <w:rPr>
          <w:rFonts w:ascii="Arial" w:hAnsi="Arial" w:cs="Arial"/>
          <w:b/>
          <w:i/>
          <w:iCs/>
        </w:rPr>
        <w:t>:</w:t>
      </w:r>
    </w:p>
    <w:tbl>
      <w:tblPr>
        <w:tblStyle w:val="TableGrid"/>
        <w:tblW w:w="0" w:type="auto"/>
        <w:tblLook w:val="04A0" w:firstRow="1" w:lastRow="0" w:firstColumn="1" w:lastColumn="0" w:noHBand="0" w:noVBand="1"/>
      </w:tblPr>
      <w:tblGrid>
        <w:gridCol w:w="704"/>
        <w:gridCol w:w="3969"/>
        <w:gridCol w:w="4955"/>
      </w:tblGrid>
      <w:tr w:rsidR="007A0C2A" w:rsidRPr="008633B2" w14:paraId="3D5769B2" w14:textId="77777777" w:rsidTr="00417B7B">
        <w:tc>
          <w:tcPr>
            <w:tcW w:w="704" w:type="dxa"/>
          </w:tcPr>
          <w:p w14:paraId="25D26438" w14:textId="77777777" w:rsidR="007A0C2A" w:rsidRPr="008633B2" w:rsidRDefault="007A0C2A" w:rsidP="008633B2">
            <w:pPr>
              <w:rPr>
                <w:rFonts w:ascii="Arial" w:hAnsi="Arial" w:cs="Arial"/>
                <w:bCs/>
              </w:rPr>
            </w:pPr>
            <w:r w:rsidRPr="008633B2">
              <w:rPr>
                <w:rFonts w:ascii="Arial" w:hAnsi="Arial" w:cs="Arial"/>
                <w:b/>
              </w:rPr>
              <w:t>No:</w:t>
            </w:r>
          </w:p>
        </w:tc>
        <w:tc>
          <w:tcPr>
            <w:tcW w:w="3969" w:type="dxa"/>
          </w:tcPr>
          <w:p w14:paraId="135B8ED0" w14:textId="77777777" w:rsidR="007A0C2A" w:rsidRPr="008633B2" w:rsidRDefault="007A0C2A" w:rsidP="008633B2">
            <w:pPr>
              <w:rPr>
                <w:rFonts w:ascii="Arial" w:hAnsi="Arial" w:cs="Arial"/>
                <w:bCs/>
              </w:rPr>
            </w:pPr>
            <w:r w:rsidRPr="008633B2">
              <w:rPr>
                <w:rFonts w:ascii="Arial" w:hAnsi="Arial" w:cs="Arial"/>
                <w:b/>
              </w:rPr>
              <w:t>Specific Duties</w:t>
            </w:r>
          </w:p>
        </w:tc>
        <w:tc>
          <w:tcPr>
            <w:tcW w:w="4955" w:type="dxa"/>
          </w:tcPr>
          <w:p w14:paraId="3A828C91" w14:textId="77777777" w:rsidR="007A0C2A" w:rsidRPr="008633B2" w:rsidRDefault="007A0C2A" w:rsidP="008633B2">
            <w:pPr>
              <w:rPr>
                <w:rFonts w:ascii="Arial" w:hAnsi="Arial" w:cs="Arial"/>
                <w:bCs/>
              </w:rPr>
            </w:pPr>
            <w:r w:rsidRPr="008633B2">
              <w:rPr>
                <w:rFonts w:ascii="Arial" w:hAnsi="Arial" w:cs="Arial"/>
                <w:b/>
              </w:rPr>
              <w:t>Key Performance Indicators</w:t>
            </w:r>
          </w:p>
        </w:tc>
      </w:tr>
      <w:tr w:rsidR="002A73E8" w:rsidRPr="008633B2" w14:paraId="18FBF715" w14:textId="77777777" w:rsidTr="00417B7B">
        <w:tc>
          <w:tcPr>
            <w:tcW w:w="704" w:type="dxa"/>
          </w:tcPr>
          <w:p w14:paraId="5D7EB564" w14:textId="77821156" w:rsidR="002A73E8" w:rsidRPr="007606F1" w:rsidRDefault="002A73E8" w:rsidP="007606F1">
            <w:pPr>
              <w:rPr>
                <w:rFonts w:ascii="Arial" w:hAnsi="Arial" w:cs="Arial"/>
                <w:bCs/>
              </w:rPr>
            </w:pPr>
            <w:r w:rsidRPr="007606F1">
              <w:rPr>
                <w:rFonts w:ascii="Arial" w:hAnsi="Arial" w:cs="Arial"/>
                <w:bCs/>
              </w:rPr>
              <w:t>3.1</w:t>
            </w:r>
          </w:p>
        </w:tc>
        <w:tc>
          <w:tcPr>
            <w:tcW w:w="3969" w:type="dxa"/>
          </w:tcPr>
          <w:p w14:paraId="6101B476" w14:textId="2FCD81B5" w:rsidR="002A73E8" w:rsidRPr="007606F1" w:rsidRDefault="002A73E8" w:rsidP="007606F1">
            <w:pPr>
              <w:rPr>
                <w:rFonts w:ascii="Arial" w:hAnsi="Arial" w:cs="Arial"/>
              </w:rPr>
            </w:pPr>
            <w:r w:rsidRPr="007606F1">
              <w:rPr>
                <w:rFonts w:ascii="Arial" w:hAnsi="Arial" w:cs="Arial"/>
              </w:rPr>
              <w:t xml:space="preserve">Provide case management support to </w:t>
            </w:r>
            <w:r w:rsidR="003F6B3F">
              <w:rPr>
                <w:rFonts w:ascii="Arial" w:hAnsi="Arial" w:cs="Arial"/>
              </w:rPr>
              <w:t xml:space="preserve">clients </w:t>
            </w:r>
            <w:r w:rsidRPr="007606F1">
              <w:rPr>
                <w:rFonts w:ascii="Arial" w:hAnsi="Arial" w:cs="Arial"/>
              </w:rPr>
              <w:t xml:space="preserve">experiencing, or at risk of, immediate homelessness. </w:t>
            </w:r>
          </w:p>
        </w:tc>
        <w:tc>
          <w:tcPr>
            <w:tcW w:w="4955" w:type="dxa"/>
          </w:tcPr>
          <w:p w14:paraId="201EBFD5" w14:textId="77777777" w:rsidR="002A73E8" w:rsidRPr="007606F1" w:rsidRDefault="002A73E8" w:rsidP="007606F1">
            <w:pPr>
              <w:rPr>
                <w:rFonts w:ascii="Arial" w:hAnsi="Arial" w:cs="Arial"/>
              </w:rPr>
            </w:pPr>
            <w:r w:rsidRPr="007606F1">
              <w:rPr>
                <w:rFonts w:ascii="Arial" w:hAnsi="Arial" w:cs="Arial"/>
              </w:rPr>
              <w:t xml:space="preserve">To perform assessment of clients housing needs. </w:t>
            </w:r>
          </w:p>
          <w:p w14:paraId="56B214E3" w14:textId="77777777" w:rsidR="002A73E8" w:rsidRPr="007606F1" w:rsidRDefault="002A73E8" w:rsidP="007606F1">
            <w:pPr>
              <w:rPr>
                <w:rFonts w:ascii="Arial" w:hAnsi="Arial" w:cs="Arial"/>
              </w:rPr>
            </w:pPr>
          </w:p>
          <w:p w14:paraId="08D81F63" w14:textId="77777777" w:rsidR="002A73E8" w:rsidRPr="007606F1" w:rsidRDefault="002A73E8" w:rsidP="007606F1">
            <w:pPr>
              <w:rPr>
                <w:rFonts w:ascii="Arial" w:hAnsi="Arial" w:cs="Arial"/>
              </w:rPr>
            </w:pPr>
            <w:r w:rsidRPr="007606F1">
              <w:rPr>
                <w:rFonts w:ascii="Arial" w:hAnsi="Arial" w:cs="Arial"/>
              </w:rPr>
              <w:t>Practical client support is delivered.</w:t>
            </w:r>
          </w:p>
          <w:p w14:paraId="6638C10D" w14:textId="77777777" w:rsidR="002A73E8" w:rsidRPr="007606F1" w:rsidRDefault="002A73E8" w:rsidP="007606F1">
            <w:pPr>
              <w:rPr>
                <w:rFonts w:ascii="Arial" w:hAnsi="Arial" w:cs="Arial"/>
              </w:rPr>
            </w:pPr>
          </w:p>
          <w:p w14:paraId="2A52F062" w14:textId="77777777" w:rsidR="002A73E8" w:rsidRPr="007606F1" w:rsidRDefault="002A73E8" w:rsidP="007606F1">
            <w:pPr>
              <w:rPr>
                <w:rFonts w:ascii="Arial" w:hAnsi="Arial" w:cs="Arial"/>
              </w:rPr>
            </w:pPr>
          </w:p>
          <w:p w14:paraId="4ADC9F37" w14:textId="1F4F842B" w:rsidR="002A73E8" w:rsidRPr="007606F1" w:rsidRDefault="002A73E8" w:rsidP="007606F1">
            <w:pPr>
              <w:rPr>
                <w:rFonts w:ascii="Arial" w:hAnsi="Arial" w:cs="Arial"/>
              </w:rPr>
            </w:pPr>
            <w:r w:rsidRPr="007606F1">
              <w:rPr>
                <w:rFonts w:ascii="Arial" w:hAnsi="Arial" w:cs="Arial"/>
              </w:rPr>
              <w:t xml:space="preserve">Flexible and tailored response is provided to eligible </w:t>
            </w:r>
            <w:r w:rsidR="00EB0EEC">
              <w:rPr>
                <w:rFonts w:ascii="Arial" w:hAnsi="Arial" w:cs="Arial"/>
              </w:rPr>
              <w:t>clients</w:t>
            </w:r>
            <w:r w:rsidRPr="007606F1">
              <w:rPr>
                <w:rFonts w:ascii="Arial" w:hAnsi="Arial" w:cs="Arial"/>
              </w:rPr>
              <w:t>.</w:t>
            </w:r>
          </w:p>
          <w:p w14:paraId="0CD4E2FD" w14:textId="77777777" w:rsidR="002A73E8" w:rsidRPr="007606F1" w:rsidRDefault="002A73E8" w:rsidP="007606F1">
            <w:pPr>
              <w:rPr>
                <w:rFonts w:ascii="Arial" w:hAnsi="Arial" w:cs="Arial"/>
              </w:rPr>
            </w:pPr>
          </w:p>
          <w:p w14:paraId="1F4E46B9" w14:textId="5E14CDDD" w:rsidR="002A73E8" w:rsidRPr="007606F1" w:rsidRDefault="002A73E8" w:rsidP="007606F1">
            <w:pPr>
              <w:rPr>
                <w:rFonts w:ascii="Arial" w:hAnsi="Arial" w:cs="Arial"/>
              </w:rPr>
            </w:pPr>
            <w:r w:rsidRPr="007606F1">
              <w:rPr>
                <w:rFonts w:ascii="Arial" w:hAnsi="Arial" w:cs="Arial"/>
              </w:rPr>
              <w:t xml:space="preserve">Support is trauma informed, tailored to the needs of the individual and strength based. </w:t>
            </w:r>
          </w:p>
        </w:tc>
      </w:tr>
      <w:tr w:rsidR="002A73E8" w:rsidRPr="008633B2" w14:paraId="2670DF05" w14:textId="77777777" w:rsidTr="00417B7B">
        <w:tc>
          <w:tcPr>
            <w:tcW w:w="704" w:type="dxa"/>
          </w:tcPr>
          <w:p w14:paraId="1542AC3C" w14:textId="7BDDB7CD" w:rsidR="002A73E8" w:rsidRPr="007606F1" w:rsidRDefault="002A73E8" w:rsidP="007606F1">
            <w:pPr>
              <w:rPr>
                <w:rFonts w:ascii="Arial" w:hAnsi="Arial" w:cs="Arial"/>
                <w:bCs/>
              </w:rPr>
            </w:pPr>
            <w:r w:rsidRPr="007606F1">
              <w:rPr>
                <w:rFonts w:ascii="Arial" w:hAnsi="Arial" w:cs="Arial"/>
                <w:bCs/>
              </w:rPr>
              <w:t xml:space="preserve">3.2 </w:t>
            </w:r>
          </w:p>
        </w:tc>
        <w:tc>
          <w:tcPr>
            <w:tcW w:w="3969" w:type="dxa"/>
          </w:tcPr>
          <w:p w14:paraId="39D637D7" w14:textId="6F633E38" w:rsidR="002A73E8" w:rsidRPr="007606F1" w:rsidRDefault="002A73E8" w:rsidP="007606F1">
            <w:pPr>
              <w:rPr>
                <w:rFonts w:ascii="Arial" w:hAnsi="Arial" w:cs="Arial"/>
              </w:rPr>
            </w:pPr>
            <w:r w:rsidRPr="007606F1">
              <w:rPr>
                <w:rFonts w:ascii="Arial" w:hAnsi="Arial" w:cs="Arial"/>
              </w:rPr>
              <w:t xml:space="preserve">Support to access longer-term housing options in collaboration with local Housing Service Centres. </w:t>
            </w:r>
          </w:p>
        </w:tc>
        <w:tc>
          <w:tcPr>
            <w:tcW w:w="4955" w:type="dxa"/>
          </w:tcPr>
          <w:p w14:paraId="17998F67" w14:textId="77777777" w:rsidR="002A73E8" w:rsidRPr="007606F1" w:rsidRDefault="002A73E8" w:rsidP="007606F1">
            <w:pPr>
              <w:rPr>
                <w:rFonts w:ascii="Arial" w:hAnsi="Arial" w:cs="Arial"/>
              </w:rPr>
            </w:pPr>
            <w:r w:rsidRPr="007606F1">
              <w:rPr>
                <w:rFonts w:ascii="Arial" w:hAnsi="Arial" w:cs="Arial"/>
              </w:rPr>
              <w:t>Attendance at key meetings.</w:t>
            </w:r>
          </w:p>
          <w:p w14:paraId="791F2A32" w14:textId="77777777" w:rsidR="002A73E8" w:rsidRPr="007606F1" w:rsidRDefault="002A73E8" w:rsidP="007606F1">
            <w:pPr>
              <w:rPr>
                <w:rFonts w:ascii="Arial" w:hAnsi="Arial" w:cs="Arial"/>
              </w:rPr>
            </w:pPr>
          </w:p>
          <w:p w14:paraId="3BA2C0D1" w14:textId="406FD29D" w:rsidR="002A73E8" w:rsidRPr="007606F1" w:rsidRDefault="002A73E8" w:rsidP="007606F1">
            <w:pPr>
              <w:rPr>
                <w:rFonts w:ascii="Arial" w:hAnsi="Arial" w:cs="Arial"/>
              </w:rPr>
            </w:pPr>
            <w:r w:rsidRPr="007606F1">
              <w:rPr>
                <w:rFonts w:ascii="Arial" w:hAnsi="Arial" w:cs="Arial"/>
              </w:rPr>
              <w:t>Establish and maintain partnership with local Housing Service Centre</w:t>
            </w:r>
            <w:r w:rsidR="009D2723">
              <w:rPr>
                <w:rFonts w:ascii="Arial" w:hAnsi="Arial" w:cs="Arial"/>
              </w:rPr>
              <w:t xml:space="preserve">, local real estate agents and other housing providers. </w:t>
            </w:r>
          </w:p>
          <w:p w14:paraId="6DCBE71E" w14:textId="77777777" w:rsidR="002A73E8" w:rsidRPr="007606F1" w:rsidRDefault="002A73E8" w:rsidP="007606F1">
            <w:pPr>
              <w:rPr>
                <w:rFonts w:ascii="Arial" w:hAnsi="Arial" w:cs="Arial"/>
              </w:rPr>
            </w:pPr>
          </w:p>
          <w:p w14:paraId="426E57E5" w14:textId="77777777" w:rsidR="002A73E8" w:rsidRPr="007606F1" w:rsidRDefault="002A73E8" w:rsidP="007606F1">
            <w:pPr>
              <w:rPr>
                <w:rFonts w:ascii="Arial" w:hAnsi="Arial" w:cs="Arial"/>
              </w:rPr>
            </w:pPr>
            <w:r w:rsidRPr="007606F1">
              <w:rPr>
                <w:rFonts w:ascii="Arial" w:hAnsi="Arial" w:cs="Arial"/>
              </w:rPr>
              <w:t>Client outputs met.</w:t>
            </w:r>
          </w:p>
          <w:p w14:paraId="1E2EB88C" w14:textId="77777777" w:rsidR="002A73E8" w:rsidRPr="007606F1" w:rsidRDefault="002A73E8" w:rsidP="007606F1">
            <w:pPr>
              <w:rPr>
                <w:rFonts w:ascii="Arial" w:hAnsi="Arial" w:cs="Arial"/>
              </w:rPr>
            </w:pPr>
          </w:p>
          <w:p w14:paraId="611CBC4E" w14:textId="016A89DC" w:rsidR="002A73E8" w:rsidRPr="007606F1" w:rsidRDefault="002A73E8" w:rsidP="007606F1">
            <w:pPr>
              <w:rPr>
                <w:rFonts w:ascii="Arial" w:hAnsi="Arial" w:cs="Arial"/>
              </w:rPr>
            </w:pPr>
            <w:r w:rsidRPr="007606F1">
              <w:rPr>
                <w:rFonts w:ascii="Arial" w:hAnsi="Arial" w:cs="Arial"/>
              </w:rPr>
              <w:t xml:space="preserve">Longer-term housing options secured. </w:t>
            </w:r>
          </w:p>
        </w:tc>
      </w:tr>
      <w:tr w:rsidR="002A73E8" w:rsidRPr="008633B2" w14:paraId="38035706" w14:textId="77777777" w:rsidTr="00417B7B">
        <w:tc>
          <w:tcPr>
            <w:tcW w:w="704" w:type="dxa"/>
          </w:tcPr>
          <w:p w14:paraId="53287EC2" w14:textId="3EBCF543" w:rsidR="002A73E8" w:rsidRPr="007606F1" w:rsidRDefault="002A73E8" w:rsidP="007606F1">
            <w:pPr>
              <w:rPr>
                <w:rFonts w:ascii="Arial" w:hAnsi="Arial" w:cs="Arial"/>
                <w:bCs/>
              </w:rPr>
            </w:pPr>
            <w:r w:rsidRPr="007606F1">
              <w:rPr>
                <w:rFonts w:ascii="Arial" w:hAnsi="Arial" w:cs="Arial"/>
                <w:bCs/>
              </w:rPr>
              <w:t>3.3</w:t>
            </w:r>
          </w:p>
        </w:tc>
        <w:tc>
          <w:tcPr>
            <w:tcW w:w="3969" w:type="dxa"/>
          </w:tcPr>
          <w:p w14:paraId="5393BE4E" w14:textId="334413F1" w:rsidR="002A73E8" w:rsidRPr="007606F1" w:rsidRDefault="00EB0EEC" w:rsidP="007606F1">
            <w:pPr>
              <w:rPr>
                <w:rFonts w:ascii="Arial" w:hAnsi="Arial" w:cs="Arial"/>
              </w:rPr>
            </w:pPr>
            <w:r>
              <w:rPr>
                <w:rFonts w:ascii="Arial" w:hAnsi="Arial" w:cs="Arial"/>
              </w:rPr>
              <w:t>R</w:t>
            </w:r>
            <w:r w:rsidR="002A73E8" w:rsidRPr="007606F1">
              <w:rPr>
                <w:rFonts w:ascii="Arial" w:hAnsi="Arial" w:cs="Arial"/>
              </w:rPr>
              <w:t>espond promptly to phone calls and referrals from other agencies.</w:t>
            </w:r>
          </w:p>
        </w:tc>
        <w:tc>
          <w:tcPr>
            <w:tcW w:w="4955" w:type="dxa"/>
          </w:tcPr>
          <w:p w14:paraId="2D377663" w14:textId="77777777" w:rsidR="002A73E8" w:rsidRPr="007606F1" w:rsidRDefault="002A73E8" w:rsidP="007606F1">
            <w:pPr>
              <w:rPr>
                <w:rFonts w:ascii="Arial" w:hAnsi="Arial" w:cs="Arial"/>
              </w:rPr>
            </w:pPr>
            <w:r w:rsidRPr="007606F1">
              <w:rPr>
                <w:rFonts w:ascii="Arial" w:hAnsi="Arial" w:cs="Arial"/>
              </w:rPr>
              <w:t>Phone calls are returned in a timely manner.</w:t>
            </w:r>
          </w:p>
          <w:p w14:paraId="43C58D21" w14:textId="77777777" w:rsidR="002A73E8" w:rsidRPr="007606F1" w:rsidRDefault="002A73E8" w:rsidP="007606F1">
            <w:pPr>
              <w:rPr>
                <w:rFonts w:ascii="Arial" w:hAnsi="Arial" w:cs="Arial"/>
              </w:rPr>
            </w:pPr>
          </w:p>
          <w:p w14:paraId="0CC40AAD" w14:textId="77777777" w:rsidR="002A73E8" w:rsidRPr="007606F1" w:rsidRDefault="002A73E8" w:rsidP="007606F1">
            <w:pPr>
              <w:rPr>
                <w:rFonts w:ascii="Arial" w:hAnsi="Arial" w:cs="Arial"/>
              </w:rPr>
            </w:pPr>
            <w:r w:rsidRPr="007606F1">
              <w:rPr>
                <w:rFonts w:ascii="Arial" w:hAnsi="Arial" w:cs="Arial"/>
              </w:rPr>
              <w:t>Referrals are followed up on promptly.</w:t>
            </w:r>
          </w:p>
          <w:p w14:paraId="57DA4099" w14:textId="77777777" w:rsidR="002A73E8" w:rsidRPr="007606F1" w:rsidRDefault="002A73E8" w:rsidP="007606F1">
            <w:pPr>
              <w:rPr>
                <w:rFonts w:ascii="Arial" w:hAnsi="Arial" w:cs="Arial"/>
              </w:rPr>
            </w:pPr>
          </w:p>
          <w:p w14:paraId="6AED1ECC" w14:textId="77777777" w:rsidR="002A73E8" w:rsidRPr="007606F1" w:rsidRDefault="002A73E8" w:rsidP="007606F1">
            <w:pPr>
              <w:rPr>
                <w:rFonts w:ascii="Arial" w:hAnsi="Arial" w:cs="Arial"/>
              </w:rPr>
            </w:pPr>
            <w:r w:rsidRPr="007606F1">
              <w:rPr>
                <w:rFonts w:ascii="Arial" w:hAnsi="Arial" w:cs="Arial"/>
              </w:rPr>
              <w:t>Careful planning and time-management.</w:t>
            </w:r>
          </w:p>
          <w:p w14:paraId="25C3638F" w14:textId="77777777" w:rsidR="002A73E8" w:rsidRPr="007606F1" w:rsidRDefault="002A73E8" w:rsidP="007606F1">
            <w:pPr>
              <w:rPr>
                <w:rFonts w:ascii="Arial" w:hAnsi="Arial" w:cs="Arial"/>
              </w:rPr>
            </w:pPr>
          </w:p>
          <w:p w14:paraId="77CE14DD" w14:textId="53CF2AB5" w:rsidR="002A73E8" w:rsidRPr="007606F1" w:rsidRDefault="002A73E8" w:rsidP="007606F1">
            <w:pPr>
              <w:rPr>
                <w:rFonts w:ascii="Arial" w:hAnsi="Arial" w:cs="Arial"/>
              </w:rPr>
            </w:pPr>
            <w:r w:rsidRPr="007606F1">
              <w:rPr>
                <w:rFonts w:ascii="Arial" w:hAnsi="Arial" w:cs="Arial"/>
              </w:rPr>
              <w:t>Feedback from clients &amp; agencies</w:t>
            </w:r>
          </w:p>
        </w:tc>
      </w:tr>
      <w:tr w:rsidR="002A73E8" w:rsidRPr="008633B2" w14:paraId="246D0371" w14:textId="77777777" w:rsidTr="00417B7B">
        <w:tc>
          <w:tcPr>
            <w:tcW w:w="704" w:type="dxa"/>
          </w:tcPr>
          <w:p w14:paraId="732E5B04" w14:textId="7DE720C6" w:rsidR="002A73E8" w:rsidRPr="007606F1" w:rsidRDefault="002A73E8" w:rsidP="007606F1">
            <w:pPr>
              <w:rPr>
                <w:rFonts w:ascii="Arial" w:hAnsi="Arial" w:cs="Arial"/>
                <w:bCs/>
              </w:rPr>
            </w:pPr>
            <w:r w:rsidRPr="007606F1">
              <w:rPr>
                <w:rFonts w:ascii="Arial" w:hAnsi="Arial" w:cs="Arial"/>
                <w:bCs/>
              </w:rPr>
              <w:t>3.4</w:t>
            </w:r>
          </w:p>
        </w:tc>
        <w:tc>
          <w:tcPr>
            <w:tcW w:w="3969" w:type="dxa"/>
          </w:tcPr>
          <w:p w14:paraId="2CA860B9" w14:textId="23BD2DCE" w:rsidR="002A73E8" w:rsidRPr="007606F1" w:rsidRDefault="006730A8" w:rsidP="007606F1">
            <w:pPr>
              <w:rPr>
                <w:rFonts w:ascii="Arial" w:hAnsi="Arial" w:cs="Arial"/>
              </w:rPr>
            </w:pPr>
            <w:r>
              <w:rPr>
                <w:rFonts w:ascii="Arial" w:hAnsi="Arial" w:cs="Arial"/>
              </w:rPr>
              <w:t>W</w:t>
            </w:r>
            <w:r w:rsidR="002A73E8" w:rsidRPr="007606F1">
              <w:rPr>
                <w:rFonts w:ascii="Arial" w:hAnsi="Arial" w:cs="Arial"/>
              </w:rPr>
              <w:t>ork within a Case Management Framework according to policy and procedure including:</w:t>
            </w:r>
          </w:p>
          <w:p w14:paraId="52936316" w14:textId="63EFD2BB" w:rsidR="002A73E8" w:rsidRPr="007606F1" w:rsidRDefault="002A73E8" w:rsidP="00652E44">
            <w:pPr>
              <w:numPr>
                <w:ilvl w:val="0"/>
                <w:numId w:val="1"/>
              </w:numPr>
              <w:ind w:left="321" w:hanging="321"/>
              <w:rPr>
                <w:rFonts w:ascii="Arial" w:hAnsi="Arial" w:cs="Arial"/>
              </w:rPr>
            </w:pPr>
            <w:r w:rsidRPr="007606F1">
              <w:rPr>
                <w:rFonts w:ascii="Arial" w:hAnsi="Arial" w:cs="Arial"/>
              </w:rPr>
              <w:t xml:space="preserve">Entry assessment – with a focus on a comprehensive process to determine households’ existing housing options </w:t>
            </w:r>
            <w:r w:rsidRPr="007606F1">
              <w:rPr>
                <w:rFonts w:ascii="Arial" w:hAnsi="Arial" w:cs="Arial"/>
              </w:rPr>
              <w:lastRenderedPageBreak/>
              <w:t>and establish the need for assistance under the IHR;</w:t>
            </w:r>
          </w:p>
          <w:p w14:paraId="7B4D2093" w14:textId="77777777" w:rsidR="002A73E8" w:rsidRPr="007606F1" w:rsidRDefault="002A73E8" w:rsidP="00652E44">
            <w:pPr>
              <w:numPr>
                <w:ilvl w:val="0"/>
                <w:numId w:val="1"/>
              </w:numPr>
              <w:ind w:left="321" w:hanging="321"/>
              <w:rPr>
                <w:rFonts w:ascii="Arial" w:hAnsi="Arial" w:cs="Arial"/>
              </w:rPr>
            </w:pPr>
            <w:r w:rsidRPr="007606F1">
              <w:rPr>
                <w:rFonts w:ascii="Arial" w:hAnsi="Arial" w:cs="Arial"/>
              </w:rPr>
              <w:t>Planning;</w:t>
            </w:r>
          </w:p>
          <w:p w14:paraId="58E7A295" w14:textId="77777777" w:rsidR="002A73E8" w:rsidRPr="007606F1" w:rsidRDefault="002A73E8" w:rsidP="00652E44">
            <w:pPr>
              <w:numPr>
                <w:ilvl w:val="0"/>
                <w:numId w:val="1"/>
              </w:numPr>
              <w:ind w:left="321" w:hanging="321"/>
              <w:rPr>
                <w:rFonts w:ascii="Arial" w:hAnsi="Arial" w:cs="Arial"/>
              </w:rPr>
            </w:pPr>
            <w:r w:rsidRPr="007606F1">
              <w:rPr>
                <w:rFonts w:ascii="Arial" w:hAnsi="Arial" w:cs="Arial"/>
              </w:rPr>
              <w:t>Direct service;</w:t>
            </w:r>
          </w:p>
          <w:p w14:paraId="49551FA5" w14:textId="77777777" w:rsidR="002A73E8" w:rsidRPr="007606F1" w:rsidRDefault="002A73E8" w:rsidP="00652E44">
            <w:pPr>
              <w:numPr>
                <w:ilvl w:val="0"/>
                <w:numId w:val="1"/>
              </w:numPr>
              <w:ind w:left="321" w:hanging="321"/>
              <w:rPr>
                <w:rFonts w:ascii="Arial" w:hAnsi="Arial" w:cs="Arial"/>
              </w:rPr>
            </w:pPr>
            <w:r w:rsidRPr="007606F1">
              <w:rPr>
                <w:rFonts w:ascii="Arial" w:hAnsi="Arial" w:cs="Arial"/>
              </w:rPr>
              <w:t>Co-ordination (including referral);</w:t>
            </w:r>
          </w:p>
          <w:p w14:paraId="61ABDDE6" w14:textId="77777777" w:rsidR="002A73E8" w:rsidRPr="007606F1" w:rsidRDefault="002A73E8" w:rsidP="00652E44">
            <w:pPr>
              <w:numPr>
                <w:ilvl w:val="0"/>
                <w:numId w:val="1"/>
              </w:numPr>
              <w:ind w:left="321" w:hanging="321"/>
              <w:rPr>
                <w:rFonts w:ascii="Arial" w:hAnsi="Arial" w:cs="Arial"/>
              </w:rPr>
            </w:pPr>
            <w:r w:rsidRPr="007606F1">
              <w:rPr>
                <w:rFonts w:ascii="Arial" w:hAnsi="Arial" w:cs="Arial"/>
              </w:rPr>
              <w:t>Exit planning; and</w:t>
            </w:r>
          </w:p>
          <w:p w14:paraId="331C9368" w14:textId="196C9C0B" w:rsidR="002A73E8" w:rsidRPr="007606F1" w:rsidRDefault="002A73E8" w:rsidP="00652E44">
            <w:pPr>
              <w:numPr>
                <w:ilvl w:val="0"/>
                <w:numId w:val="1"/>
              </w:numPr>
              <w:ind w:left="321" w:hanging="321"/>
              <w:rPr>
                <w:rFonts w:ascii="Arial" w:hAnsi="Arial" w:cs="Arial"/>
              </w:rPr>
            </w:pPr>
            <w:r w:rsidRPr="007606F1">
              <w:rPr>
                <w:rFonts w:ascii="Arial" w:hAnsi="Arial" w:cs="Arial"/>
              </w:rPr>
              <w:t xml:space="preserve">Follow-up </w:t>
            </w:r>
          </w:p>
        </w:tc>
        <w:tc>
          <w:tcPr>
            <w:tcW w:w="4955" w:type="dxa"/>
          </w:tcPr>
          <w:p w14:paraId="1E7E70C6" w14:textId="77777777" w:rsidR="002A73E8" w:rsidRPr="007606F1" w:rsidRDefault="002A73E8" w:rsidP="007606F1">
            <w:pPr>
              <w:rPr>
                <w:rFonts w:ascii="Arial" w:hAnsi="Arial" w:cs="Arial"/>
              </w:rPr>
            </w:pPr>
            <w:r w:rsidRPr="007606F1">
              <w:rPr>
                <w:rFonts w:ascii="Arial" w:hAnsi="Arial" w:cs="Arial"/>
              </w:rPr>
              <w:lastRenderedPageBreak/>
              <w:t xml:space="preserve">Client Service Delivery Policy is followed. Case management is a mandatory service approach. </w:t>
            </w:r>
          </w:p>
          <w:p w14:paraId="73B90C1B" w14:textId="77777777" w:rsidR="002A73E8" w:rsidRPr="007606F1" w:rsidRDefault="002A73E8" w:rsidP="007606F1">
            <w:pPr>
              <w:rPr>
                <w:rFonts w:ascii="Arial" w:hAnsi="Arial" w:cs="Arial"/>
              </w:rPr>
            </w:pPr>
          </w:p>
          <w:p w14:paraId="1D126025" w14:textId="77777777" w:rsidR="002A73E8" w:rsidRPr="007606F1" w:rsidRDefault="002A73E8" w:rsidP="007606F1">
            <w:pPr>
              <w:rPr>
                <w:rFonts w:ascii="Arial" w:hAnsi="Arial" w:cs="Arial"/>
              </w:rPr>
            </w:pPr>
            <w:r w:rsidRPr="007606F1">
              <w:rPr>
                <w:rFonts w:ascii="Arial" w:hAnsi="Arial" w:cs="Arial"/>
              </w:rPr>
              <w:t xml:space="preserve">Clients have clearly documented and accurate assessments &amp; intakes, needs assessments and case plans, case plans are monitored and reviewed </w:t>
            </w:r>
            <w:r w:rsidRPr="007606F1">
              <w:rPr>
                <w:rFonts w:ascii="Arial" w:hAnsi="Arial" w:cs="Arial"/>
              </w:rPr>
              <w:lastRenderedPageBreak/>
              <w:t>within policy timeframes, planning for exit and follow up is documented and carried out.</w:t>
            </w:r>
          </w:p>
          <w:p w14:paraId="64FF3A7D" w14:textId="77777777" w:rsidR="002A73E8" w:rsidRPr="007606F1" w:rsidRDefault="002A73E8" w:rsidP="007606F1">
            <w:pPr>
              <w:rPr>
                <w:rFonts w:ascii="Arial" w:hAnsi="Arial" w:cs="Arial"/>
                <w:bCs/>
              </w:rPr>
            </w:pPr>
          </w:p>
          <w:p w14:paraId="094E85BB" w14:textId="2E2D7E7C" w:rsidR="002A73E8" w:rsidRPr="007606F1" w:rsidRDefault="002A73E8" w:rsidP="007606F1">
            <w:pPr>
              <w:rPr>
                <w:rFonts w:ascii="Arial" w:hAnsi="Arial" w:cs="Arial"/>
                <w:bCs/>
              </w:rPr>
            </w:pPr>
            <w:r w:rsidRPr="007606F1">
              <w:rPr>
                <w:rFonts w:ascii="Arial" w:hAnsi="Arial" w:cs="Arial"/>
                <w:bCs/>
              </w:rPr>
              <w:t xml:space="preserve">Work with specialist DFV services to ensure safety plans are in place when assisting </w:t>
            </w:r>
            <w:r w:rsidR="00CA4297">
              <w:rPr>
                <w:rFonts w:ascii="Arial" w:hAnsi="Arial" w:cs="Arial"/>
                <w:bCs/>
              </w:rPr>
              <w:t>clients</w:t>
            </w:r>
            <w:r w:rsidRPr="007606F1">
              <w:rPr>
                <w:rFonts w:ascii="Arial" w:hAnsi="Arial" w:cs="Arial"/>
                <w:bCs/>
              </w:rPr>
              <w:t xml:space="preserve"> experiencing DFV. </w:t>
            </w:r>
          </w:p>
        </w:tc>
      </w:tr>
      <w:tr w:rsidR="002A73E8" w:rsidRPr="008633B2" w14:paraId="50F479BB" w14:textId="77777777" w:rsidTr="00417B7B">
        <w:tc>
          <w:tcPr>
            <w:tcW w:w="704" w:type="dxa"/>
          </w:tcPr>
          <w:p w14:paraId="0529DBD9" w14:textId="5CB4B8CE" w:rsidR="002A73E8" w:rsidRPr="007606F1" w:rsidRDefault="002A73E8" w:rsidP="007606F1">
            <w:pPr>
              <w:rPr>
                <w:rFonts w:ascii="Arial" w:hAnsi="Arial" w:cs="Arial"/>
                <w:bCs/>
              </w:rPr>
            </w:pPr>
            <w:r w:rsidRPr="007606F1">
              <w:rPr>
                <w:rFonts w:ascii="Arial" w:hAnsi="Arial" w:cs="Arial"/>
                <w:bCs/>
              </w:rPr>
              <w:lastRenderedPageBreak/>
              <w:t>3.5</w:t>
            </w:r>
          </w:p>
        </w:tc>
        <w:tc>
          <w:tcPr>
            <w:tcW w:w="3969" w:type="dxa"/>
          </w:tcPr>
          <w:p w14:paraId="1C22B159" w14:textId="5FD666E8" w:rsidR="002A73E8" w:rsidRPr="007606F1" w:rsidRDefault="00CA4297" w:rsidP="007606F1">
            <w:pPr>
              <w:rPr>
                <w:rFonts w:ascii="Arial" w:hAnsi="Arial" w:cs="Arial"/>
              </w:rPr>
            </w:pPr>
            <w:r>
              <w:rPr>
                <w:rFonts w:ascii="Arial" w:hAnsi="Arial" w:cs="Arial"/>
              </w:rPr>
              <w:t>A</w:t>
            </w:r>
            <w:r w:rsidR="002A73E8" w:rsidRPr="007606F1">
              <w:rPr>
                <w:rFonts w:ascii="Arial" w:hAnsi="Arial" w:cs="Arial"/>
              </w:rPr>
              <w:t>ssist clients in implementing their case plans through the provision of direct practical support, information, referral, advocacy, liaising with government and non-government agencies in the coordination of support services and participation in case meetings with relevant stakeholders.</w:t>
            </w:r>
          </w:p>
          <w:p w14:paraId="0A4254CC" w14:textId="77777777" w:rsidR="002A73E8" w:rsidRPr="007606F1" w:rsidRDefault="002A73E8" w:rsidP="007606F1">
            <w:pPr>
              <w:rPr>
                <w:rFonts w:ascii="Arial" w:hAnsi="Arial" w:cs="Arial"/>
                <w:bCs/>
              </w:rPr>
            </w:pPr>
          </w:p>
        </w:tc>
        <w:tc>
          <w:tcPr>
            <w:tcW w:w="4955" w:type="dxa"/>
          </w:tcPr>
          <w:p w14:paraId="13C7360A" w14:textId="77777777" w:rsidR="002A73E8" w:rsidRPr="007606F1" w:rsidRDefault="002A73E8" w:rsidP="007606F1">
            <w:pPr>
              <w:rPr>
                <w:rFonts w:ascii="Arial" w:hAnsi="Arial" w:cs="Arial"/>
              </w:rPr>
            </w:pPr>
            <w:r w:rsidRPr="007606F1">
              <w:rPr>
                <w:rFonts w:ascii="Arial" w:hAnsi="Arial" w:cs="Arial"/>
              </w:rPr>
              <w:t>Practical client support &amp; other services are delivered according to case plans.</w:t>
            </w:r>
          </w:p>
          <w:p w14:paraId="5C70CF75" w14:textId="77777777" w:rsidR="002A73E8" w:rsidRPr="007606F1" w:rsidRDefault="002A73E8" w:rsidP="007606F1">
            <w:pPr>
              <w:rPr>
                <w:rFonts w:ascii="Arial" w:hAnsi="Arial" w:cs="Arial"/>
              </w:rPr>
            </w:pPr>
          </w:p>
          <w:p w14:paraId="6ED3B3B0" w14:textId="77777777" w:rsidR="002A73E8" w:rsidRPr="007606F1" w:rsidRDefault="002A73E8" w:rsidP="007606F1">
            <w:pPr>
              <w:rPr>
                <w:rFonts w:ascii="Arial" w:hAnsi="Arial" w:cs="Arial"/>
              </w:rPr>
            </w:pPr>
            <w:r w:rsidRPr="007606F1">
              <w:rPr>
                <w:rFonts w:ascii="Arial" w:hAnsi="Arial" w:cs="Arial"/>
              </w:rPr>
              <w:t>Interactions with other agencies / departments are clearly documented.</w:t>
            </w:r>
          </w:p>
          <w:p w14:paraId="4AA14E43" w14:textId="77777777" w:rsidR="002A73E8" w:rsidRPr="007606F1" w:rsidRDefault="002A73E8" w:rsidP="007606F1">
            <w:pPr>
              <w:rPr>
                <w:rFonts w:ascii="Arial" w:hAnsi="Arial" w:cs="Arial"/>
              </w:rPr>
            </w:pPr>
          </w:p>
          <w:p w14:paraId="53286D43" w14:textId="29444CC3" w:rsidR="002A73E8" w:rsidRPr="007606F1" w:rsidRDefault="002A73E8" w:rsidP="007606F1">
            <w:pPr>
              <w:rPr>
                <w:rFonts w:ascii="Arial" w:hAnsi="Arial" w:cs="Arial"/>
                <w:bCs/>
              </w:rPr>
            </w:pPr>
            <w:r w:rsidRPr="007606F1">
              <w:rPr>
                <w:rFonts w:ascii="Arial" w:hAnsi="Arial" w:cs="Arial"/>
              </w:rPr>
              <w:t>Feedback from clients &amp; agencies.</w:t>
            </w:r>
          </w:p>
        </w:tc>
      </w:tr>
      <w:tr w:rsidR="002A73E8" w:rsidRPr="008633B2" w14:paraId="3E74587B" w14:textId="77777777" w:rsidTr="00417B7B">
        <w:tc>
          <w:tcPr>
            <w:tcW w:w="704" w:type="dxa"/>
          </w:tcPr>
          <w:p w14:paraId="4DEEE555" w14:textId="3DE2C5E0" w:rsidR="002A73E8" w:rsidRPr="007606F1" w:rsidRDefault="002A73E8" w:rsidP="007606F1">
            <w:pPr>
              <w:rPr>
                <w:rFonts w:ascii="Arial" w:hAnsi="Arial" w:cs="Arial"/>
                <w:bCs/>
              </w:rPr>
            </w:pPr>
            <w:r w:rsidRPr="007606F1">
              <w:rPr>
                <w:rFonts w:ascii="Arial" w:hAnsi="Arial" w:cs="Arial"/>
                <w:bCs/>
              </w:rPr>
              <w:t>3.6</w:t>
            </w:r>
          </w:p>
        </w:tc>
        <w:tc>
          <w:tcPr>
            <w:tcW w:w="3969" w:type="dxa"/>
          </w:tcPr>
          <w:p w14:paraId="1C859AE6" w14:textId="7A936429" w:rsidR="002A73E8" w:rsidRPr="007606F1" w:rsidRDefault="00284EBD" w:rsidP="007606F1">
            <w:pPr>
              <w:rPr>
                <w:rFonts w:ascii="Arial" w:hAnsi="Arial" w:cs="Arial"/>
                <w:bCs/>
              </w:rPr>
            </w:pPr>
            <w:r>
              <w:rPr>
                <w:rFonts w:ascii="Arial" w:hAnsi="Arial" w:cs="Arial"/>
              </w:rPr>
              <w:t>L</w:t>
            </w:r>
            <w:r w:rsidR="002A73E8" w:rsidRPr="007606F1">
              <w:rPr>
                <w:rFonts w:ascii="Arial" w:hAnsi="Arial" w:cs="Arial"/>
              </w:rPr>
              <w:t xml:space="preserve">iaise with the Manager within a reasonable timeframe in relation to any areas of concern regarding a client’s progress and behaviour. </w:t>
            </w:r>
          </w:p>
        </w:tc>
        <w:tc>
          <w:tcPr>
            <w:tcW w:w="4955" w:type="dxa"/>
          </w:tcPr>
          <w:p w14:paraId="4DD34E6C" w14:textId="5D00F3C3" w:rsidR="002A73E8" w:rsidRPr="007606F1" w:rsidRDefault="002A73E8" w:rsidP="007606F1">
            <w:pPr>
              <w:rPr>
                <w:rFonts w:ascii="Arial" w:hAnsi="Arial" w:cs="Arial"/>
                <w:bCs/>
              </w:rPr>
            </w:pPr>
            <w:r w:rsidRPr="007606F1">
              <w:rPr>
                <w:rFonts w:ascii="Arial" w:hAnsi="Arial" w:cs="Arial"/>
              </w:rPr>
              <w:t>Feedback from Manager.</w:t>
            </w:r>
          </w:p>
        </w:tc>
      </w:tr>
      <w:tr w:rsidR="002A73E8" w:rsidRPr="008633B2" w14:paraId="3C621CE2" w14:textId="77777777" w:rsidTr="00417B7B">
        <w:tc>
          <w:tcPr>
            <w:tcW w:w="704" w:type="dxa"/>
          </w:tcPr>
          <w:p w14:paraId="107338F5" w14:textId="40C23D0B" w:rsidR="002A73E8" w:rsidRPr="007606F1" w:rsidRDefault="002A73E8" w:rsidP="007606F1">
            <w:pPr>
              <w:rPr>
                <w:rFonts w:ascii="Arial" w:hAnsi="Arial" w:cs="Arial"/>
                <w:bCs/>
              </w:rPr>
            </w:pPr>
            <w:r w:rsidRPr="007606F1">
              <w:rPr>
                <w:rFonts w:ascii="Arial" w:hAnsi="Arial" w:cs="Arial"/>
                <w:bCs/>
              </w:rPr>
              <w:t>3.7</w:t>
            </w:r>
          </w:p>
        </w:tc>
        <w:tc>
          <w:tcPr>
            <w:tcW w:w="3969" w:type="dxa"/>
          </w:tcPr>
          <w:p w14:paraId="5C2C89BD" w14:textId="76ACAA1B" w:rsidR="002A73E8" w:rsidRPr="007606F1" w:rsidRDefault="002A73E8" w:rsidP="007606F1">
            <w:pPr>
              <w:rPr>
                <w:rFonts w:ascii="Arial" w:hAnsi="Arial" w:cs="Arial"/>
                <w:bCs/>
              </w:rPr>
            </w:pPr>
            <w:r w:rsidRPr="007606F1">
              <w:rPr>
                <w:rFonts w:ascii="Arial" w:hAnsi="Arial" w:cs="Arial"/>
              </w:rPr>
              <w:t xml:space="preserve">Attend networking events as required by the Manager. </w:t>
            </w:r>
          </w:p>
        </w:tc>
        <w:tc>
          <w:tcPr>
            <w:tcW w:w="4955" w:type="dxa"/>
          </w:tcPr>
          <w:p w14:paraId="7462231C" w14:textId="77777777" w:rsidR="002A73E8" w:rsidRPr="007606F1" w:rsidRDefault="002A73E8" w:rsidP="007606F1">
            <w:pPr>
              <w:rPr>
                <w:rFonts w:ascii="Arial" w:hAnsi="Arial" w:cs="Arial"/>
              </w:rPr>
            </w:pPr>
            <w:r w:rsidRPr="007606F1">
              <w:rPr>
                <w:rFonts w:ascii="Arial" w:hAnsi="Arial" w:cs="Arial"/>
              </w:rPr>
              <w:t>Networking attended.</w:t>
            </w:r>
          </w:p>
          <w:p w14:paraId="73E9EB18" w14:textId="77777777" w:rsidR="002A73E8" w:rsidRPr="007606F1" w:rsidRDefault="002A73E8" w:rsidP="007606F1">
            <w:pPr>
              <w:rPr>
                <w:rFonts w:ascii="Arial" w:hAnsi="Arial" w:cs="Arial"/>
              </w:rPr>
            </w:pPr>
          </w:p>
          <w:p w14:paraId="6FECF6B8" w14:textId="77777777" w:rsidR="002A73E8" w:rsidRPr="007606F1" w:rsidRDefault="002A73E8" w:rsidP="007606F1">
            <w:pPr>
              <w:rPr>
                <w:rFonts w:ascii="Arial" w:hAnsi="Arial" w:cs="Arial"/>
              </w:rPr>
            </w:pPr>
            <w:r w:rsidRPr="007606F1">
              <w:rPr>
                <w:rFonts w:ascii="Arial" w:hAnsi="Arial" w:cs="Arial"/>
              </w:rPr>
              <w:t>Community relationship strengthened.</w:t>
            </w:r>
          </w:p>
          <w:p w14:paraId="70C1EC8C" w14:textId="77777777" w:rsidR="002A73E8" w:rsidRPr="007606F1" w:rsidRDefault="002A73E8" w:rsidP="007606F1">
            <w:pPr>
              <w:rPr>
                <w:rFonts w:ascii="Arial" w:hAnsi="Arial" w:cs="Arial"/>
              </w:rPr>
            </w:pPr>
          </w:p>
          <w:p w14:paraId="5A9CB2DD" w14:textId="77777777" w:rsidR="002A73E8" w:rsidRPr="007606F1" w:rsidRDefault="002A73E8" w:rsidP="007606F1">
            <w:pPr>
              <w:rPr>
                <w:rFonts w:ascii="Arial" w:hAnsi="Arial" w:cs="Arial"/>
              </w:rPr>
            </w:pPr>
            <w:r w:rsidRPr="007606F1">
              <w:rPr>
                <w:rFonts w:ascii="Arial" w:hAnsi="Arial" w:cs="Arial"/>
              </w:rPr>
              <w:t xml:space="preserve">Clear and accessible referral pathways. </w:t>
            </w:r>
          </w:p>
          <w:p w14:paraId="4886B9CD" w14:textId="77777777" w:rsidR="002A73E8" w:rsidRPr="007606F1" w:rsidRDefault="002A73E8" w:rsidP="007606F1">
            <w:pPr>
              <w:rPr>
                <w:rFonts w:ascii="Arial" w:hAnsi="Arial" w:cs="Arial"/>
              </w:rPr>
            </w:pPr>
          </w:p>
          <w:p w14:paraId="254AA9D5" w14:textId="7392CE6D" w:rsidR="002A73E8" w:rsidRPr="007606F1" w:rsidRDefault="002A73E8" w:rsidP="007606F1">
            <w:pPr>
              <w:rPr>
                <w:rFonts w:ascii="Arial" w:hAnsi="Arial" w:cs="Arial"/>
                <w:bCs/>
              </w:rPr>
            </w:pPr>
            <w:r w:rsidRPr="007606F1">
              <w:rPr>
                <w:rFonts w:ascii="Arial" w:hAnsi="Arial" w:cs="Arial"/>
              </w:rPr>
              <w:t xml:space="preserve">Working relationships with local government and non-government services are established and collaborative. </w:t>
            </w:r>
          </w:p>
        </w:tc>
      </w:tr>
    </w:tbl>
    <w:p w14:paraId="439F0467" w14:textId="02614063" w:rsidR="00A11042" w:rsidRPr="008633B2" w:rsidRDefault="003C2AD8" w:rsidP="008633B2">
      <w:pPr>
        <w:rPr>
          <w:rFonts w:ascii="Arial" w:hAnsi="Arial" w:cs="Arial"/>
          <w:b/>
          <w:i/>
          <w:iCs/>
        </w:rPr>
      </w:pPr>
      <w:r w:rsidRPr="008633B2">
        <w:rPr>
          <w:rFonts w:ascii="Arial" w:hAnsi="Arial" w:cs="Arial"/>
          <w:b/>
          <w:i/>
          <w:iCs/>
        </w:rPr>
        <w:t>4</w:t>
      </w:r>
      <w:r w:rsidR="00E25D61" w:rsidRPr="008633B2">
        <w:rPr>
          <w:rFonts w:ascii="Arial" w:hAnsi="Arial" w:cs="Arial"/>
          <w:b/>
          <w:i/>
          <w:iCs/>
        </w:rPr>
        <w:t xml:space="preserve">.  </w:t>
      </w:r>
      <w:r w:rsidR="002A73E8">
        <w:rPr>
          <w:rFonts w:ascii="Arial" w:hAnsi="Arial" w:cs="Arial"/>
          <w:b/>
          <w:i/>
          <w:iCs/>
        </w:rPr>
        <w:t>Client records and reporting</w:t>
      </w:r>
      <w:r w:rsidR="007F057B" w:rsidRPr="008633B2">
        <w:rPr>
          <w:rFonts w:ascii="Arial" w:hAnsi="Arial" w:cs="Arial"/>
          <w:b/>
          <w:i/>
          <w:iCs/>
        </w:rPr>
        <w:t>:</w:t>
      </w:r>
    </w:p>
    <w:tbl>
      <w:tblPr>
        <w:tblStyle w:val="TableGrid"/>
        <w:tblW w:w="0" w:type="auto"/>
        <w:tblLook w:val="04A0" w:firstRow="1" w:lastRow="0" w:firstColumn="1" w:lastColumn="0" w:noHBand="0" w:noVBand="1"/>
      </w:tblPr>
      <w:tblGrid>
        <w:gridCol w:w="704"/>
        <w:gridCol w:w="4253"/>
        <w:gridCol w:w="4671"/>
      </w:tblGrid>
      <w:tr w:rsidR="00EA5814" w:rsidRPr="008633B2" w14:paraId="5C7C8667" w14:textId="77777777" w:rsidTr="007F057B">
        <w:tc>
          <w:tcPr>
            <w:tcW w:w="704" w:type="dxa"/>
          </w:tcPr>
          <w:p w14:paraId="2BAABA12" w14:textId="6DDF7CB4" w:rsidR="00EA5814" w:rsidRPr="008633B2" w:rsidRDefault="00EA5814" w:rsidP="008633B2">
            <w:pPr>
              <w:rPr>
                <w:rFonts w:ascii="Arial" w:hAnsi="Arial" w:cs="Arial"/>
                <w:bCs/>
              </w:rPr>
            </w:pPr>
            <w:r w:rsidRPr="008633B2">
              <w:rPr>
                <w:rFonts w:ascii="Arial" w:hAnsi="Arial" w:cs="Arial"/>
                <w:b/>
              </w:rPr>
              <w:t>No:</w:t>
            </w:r>
          </w:p>
        </w:tc>
        <w:tc>
          <w:tcPr>
            <w:tcW w:w="4253" w:type="dxa"/>
          </w:tcPr>
          <w:p w14:paraId="4FB111CA" w14:textId="31C008AB" w:rsidR="00EA5814" w:rsidRPr="008633B2" w:rsidRDefault="00EA5814" w:rsidP="008633B2">
            <w:pPr>
              <w:rPr>
                <w:rFonts w:ascii="Arial" w:hAnsi="Arial" w:cs="Arial"/>
              </w:rPr>
            </w:pPr>
            <w:r w:rsidRPr="008633B2">
              <w:rPr>
                <w:rFonts w:ascii="Arial" w:hAnsi="Arial" w:cs="Arial"/>
                <w:b/>
              </w:rPr>
              <w:t>Specific Duties</w:t>
            </w:r>
          </w:p>
        </w:tc>
        <w:tc>
          <w:tcPr>
            <w:tcW w:w="4671" w:type="dxa"/>
          </w:tcPr>
          <w:p w14:paraId="570456A3" w14:textId="2F194497" w:rsidR="00EA5814" w:rsidRPr="008633B2" w:rsidRDefault="00EA5814" w:rsidP="008633B2">
            <w:pPr>
              <w:rPr>
                <w:rFonts w:ascii="Arial" w:hAnsi="Arial" w:cs="Arial"/>
              </w:rPr>
            </w:pPr>
            <w:r w:rsidRPr="008633B2">
              <w:rPr>
                <w:rFonts w:ascii="Arial" w:hAnsi="Arial" w:cs="Arial"/>
                <w:b/>
              </w:rPr>
              <w:t>Key Performance Indicators</w:t>
            </w:r>
          </w:p>
        </w:tc>
      </w:tr>
      <w:tr w:rsidR="007606F1" w:rsidRPr="008633B2" w14:paraId="5B90BEC9" w14:textId="77777777" w:rsidTr="007F057B">
        <w:tc>
          <w:tcPr>
            <w:tcW w:w="704" w:type="dxa"/>
          </w:tcPr>
          <w:p w14:paraId="688F8CF7" w14:textId="4EFFBE18" w:rsidR="007606F1" w:rsidRPr="007606F1" w:rsidRDefault="007606F1" w:rsidP="007606F1">
            <w:pPr>
              <w:rPr>
                <w:rFonts w:ascii="Arial" w:hAnsi="Arial" w:cs="Arial"/>
                <w:bCs/>
              </w:rPr>
            </w:pPr>
            <w:r w:rsidRPr="007606F1">
              <w:rPr>
                <w:rFonts w:ascii="Arial" w:hAnsi="Arial" w:cs="Arial"/>
                <w:bCs/>
              </w:rPr>
              <w:t>4.1</w:t>
            </w:r>
          </w:p>
        </w:tc>
        <w:tc>
          <w:tcPr>
            <w:tcW w:w="4253" w:type="dxa"/>
          </w:tcPr>
          <w:p w14:paraId="661FD36B" w14:textId="7AA965A4" w:rsidR="007606F1" w:rsidRPr="007606F1" w:rsidRDefault="007606F1" w:rsidP="007606F1">
            <w:pPr>
              <w:rPr>
                <w:rFonts w:ascii="Arial" w:hAnsi="Arial" w:cs="Arial"/>
                <w:bCs/>
              </w:rPr>
            </w:pPr>
            <w:r w:rsidRPr="007606F1">
              <w:rPr>
                <w:rFonts w:ascii="Arial" w:hAnsi="Arial" w:cs="Arial"/>
              </w:rPr>
              <w:t>Submit Emergency Brokerage data and reports on approved templates and systems.</w:t>
            </w:r>
          </w:p>
        </w:tc>
        <w:tc>
          <w:tcPr>
            <w:tcW w:w="4671" w:type="dxa"/>
          </w:tcPr>
          <w:p w14:paraId="4587DA94" w14:textId="77777777" w:rsidR="007606F1" w:rsidRPr="007606F1" w:rsidRDefault="007606F1" w:rsidP="007606F1">
            <w:pPr>
              <w:rPr>
                <w:rFonts w:ascii="Arial" w:hAnsi="Arial" w:cs="Arial"/>
              </w:rPr>
            </w:pPr>
            <w:r w:rsidRPr="007606F1">
              <w:rPr>
                <w:rFonts w:ascii="Arial" w:hAnsi="Arial" w:cs="Arial"/>
              </w:rPr>
              <w:t>Report includes:</w:t>
            </w:r>
          </w:p>
          <w:p w14:paraId="07D934BD" w14:textId="77777777" w:rsidR="007606F1" w:rsidRPr="007606F1" w:rsidRDefault="007606F1" w:rsidP="00652E44">
            <w:pPr>
              <w:pStyle w:val="ListParagraph"/>
              <w:numPr>
                <w:ilvl w:val="0"/>
                <w:numId w:val="10"/>
              </w:numPr>
              <w:spacing w:line="240" w:lineRule="auto"/>
              <w:rPr>
                <w:rFonts w:ascii="Arial" w:hAnsi="Arial" w:cs="Arial"/>
                <w:bCs/>
                <w:sz w:val="20"/>
                <w:szCs w:val="20"/>
              </w:rPr>
            </w:pPr>
            <w:r w:rsidRPr="007606F1">
              <w:rPr>
                <w:rFonts w:ascii="Arial" w:hAnsi="Arial" w:cs="Arial"/>
                <w:sz w:val="20"/>
                <w:szCs w:val="20"/>
              </w:rPr>
              <w:t>number of claims where brokerage was provided;</w:t>
            </w:r>
          </w:p>
          <w:p w14:paraId="32C8E963" w14:textId="77777777" w:rsidR="007606F1" w:rsidRPr="007606F1" w:rsidRDefault="007606F1" w:rsidP="00652E44">
            <w:pPr>
              <w:pStyle w:val="ListParagraph"/>
              <w:numPr>
                <w:ilvl w:val="0"/>
                <w:numId w:val="10"/>
              </w:numPr>
              <w:spacing w:line="240" w:lineRule="auto"/>
              <w:rPr>
                <w:rFonts w:ascii="Arial" w:hAnsi="Arial" w:cs="Arial"/>
                <w:bCs/>
                <w:sz w:val="20"/>
                <w:szCs w:val="20"/>
              </w:rPr>
            </w:pPr>
            <w:r w:rsidRPr="007606F1">
              <w:rPr>
                <w:rFonts w:ascii="Arial" w:hAnsi="Arial" w:cs="Arial"/>
                <w:bCs/>
                <w:sz w:val="20"/>
                <w:szCs w:val="20"/>
              </w:rPr>
              <w:t>Provision of brokerage report in specified format;</w:t>
            </w:r>
          </w:p>
          <w:p w14:paraId="60AE53AE" w14:textId="77777777" w:rsidR="007606F1" w:rsidRPr="007606F1" w:rsidRDefault="007606F1" w:rsidP="00652E44">
            <w:pPr>
              <w:pStyle w:val="ListParagraph"/>
              <w:numPr>
                <w:ilvl w:val="0"/>
                <w:numId w:val="10"/>
              </w:numPr>
              <w:spacing w:line="240" w:lineRule="auto"/>
              <w:rPr>
                <w:rFonts w:ascii="Arial" w:hAnsi="Arial" w:cs="Arial"/>
                <w:bCs/>
                <w:sz w:val="20"/>
                <w:szCs w:val="20"/>
              </w:rPr>
            </w:pPr>
            <w:r w:rsidRPr="007606F1">
              <w:rPr>
                <w:rFonts w:ascii="Arial" w:hAnsi="Arial" w:cs="Arial"/>
                <w:bCs/>
                <w:sz w:val="20"/>
                <w:szCs w:val="20"/>
              </w:rPr>
              <w:t xml:space="preserve">Case study. </w:t>
            </w:r>
          </w:p>
          <w:p w14:paraId="1ACD1673" w14:textId="77777777" w:rsidR="007606F1" w:rsidRPr="007606F1" w:rsidRDefault="007606F1" w:rsidP="007606F1">
            <w:pPr>
              <w:rPr>
                <w:rFonts w:ascii="Arial" w:hAnsi="Arial" w:cs="Arial"/>
                <w:bCs/>
              </w:rPr>
            </w:pPr>
            <w:r w:rsidRPr="007606F1">
              <w:rPr>
                <w:rFonts w:ascii="Arial" w:hAnsi="Arial" w:cs="Arial"/>
                <w:bCs/>
              </w:rPr>
              <w:t xml:space="preserve">Reports are provided in a timely manner. Reports are due within ten business days after the end of each month. </w:t>
            </w:r>
          </w:p>
          <w:p w14:paraId="48E30441" w14:textId="77777777" w:rsidR="007606F1" w:rsidRPr="007606F1" w:rsidRDefault="007606F1" w:rsidP="007606F1">
            <w:pPr>
              <w:rPr>
                <w:rFonts w:ascii="Arial" w:hAnsi="Arial" w:cs="Arial"/>
                <w:bCs/>
              </w:rPr>
            </w:pPr>
          </w:p>
          <w:p w14:paraId="6DFE9B17" w14:textId="48272095" w:rsidR="007606F1" w:rsidRPr="007606F1" w:rsidRDefault="007606F1" w:rsidP="007606F1">
            <w:pPr>
              <w:rPr>
                <w:rFonts w:ascii="Arial" w:hAnsi="Arial" w:cs="Arial"/>
                <w:bCs/>
              </w:rPr>
            </w:pPr>
            <w:r w:rsidRPr="007606F1">
              <w:rPr>
                <w:rFonts w:ascii="Arial" w:hAnsi="Arial" w:cs="Arial"/>
                <w:bCs/>
              </w:rPr>
              <w:t xml:space="preserve">Feedback from agencies. </w:t>
            </w:r>
          </w:p>
        </w:tc>
      </w:tr>
      <w:tr w:rsidR="007606F1" w:rsidRPr="008633B2" w14:paraId="121C5D33" w14:textId="77777777" w:rsidTr="007F057B">
        <w:tc>
          <w:tcPr>
            <w:tcW w:w="704" w:type="dxa"/>
          </w:tcPr>
          <w:p w14:paraId="5AF4018E" w14:textId="190DD41F" w:rsidR="007606F1" w:rsidRPr="007606F1" w:rsidRDefault="007606F1" w:rsidP="007606F1">
            <w:pPr>
              <w:rPr>
                <w:rFonts w:ascii="Arial" w:hAnsi="Arial" w:cs="Arial"/>
                <w:bCs/>
              </w:rPr>
            </w:pPr>
            <w:r w:rsidRPr="007606F1">
              <w:rPr>
                <w:rFonts w:ascii="Arial" w:hAnsi="Arial" w:cs="Arial"/>
                <w:bCs/>
              </w:rPr>
              <w:t>4.2</w:t>
            </w:r>
          </w:p>
        </w:tc>
        <w:tc>
          <w:tcPr>
            <w:tcW w:w="4253" w:type="dxa"/>
          </w:tcPr>
          <w:p w14:paraId="5DEC8AF0" w14:textId="137D9276" w:rsidR="007606F1" w:rsidRPr="007606F1" w:rsidRDefault="007606F1" w:rsidP="007606F1">
            <w:pPr>
              <w:rPr>
                <w:rFonts w:ascii="Arial" w:hAnsi="Arial" w:cs="Arial"/>
                <w:b/>
                <w:u w:val="single"/>
              </w:rPr>
            </w:pPr>
            <w:r w:rsidRPr="007606F1">
              <w:rPr>
                <w:rFonts w:ascii="Arial" w:hAnsi="Arial" w:cs="Arial"/>
                <w:bCs/>
              </w:rPr>
              <w:t xml:space="preserve">Submit Mobile Support data and reports on approved templates and systems. </w:t>
            </w:r>
          </w:p>
        </w:tc>
        <w:tc>
          <w:tcPr>
            <w:tcW w:w="4671" w:type="dxa"/>
          </w:tcPr>
          <w:p w14:paraId="67B2C534" w14:textId="48BFF4E3" w:rsidR="000F49CB" w:rsidRPr="007606F1" w:rsidRDefault="000F49CB" w:rsidP="000F49CB">
            <w:pPr>
              <w:rPr>
                <w:rFonts w:ascii="Arial" w:hAnsi="Arial" w:cs="Arial"/>
                <w:bCs/>
              </w:rPr>
            </w:pPr>
            <w:r w:rsidRPr="007606F1">
              <w:rPr>
                <w:rFonts w:ascii="Arial" w:hAnsi="Arial" w:cs="Arial"/>
                <w:bCs/>
              </w:rPr>
              <w:t>Report includes:</w:t>
            </w:r>
          </w:p>
          <w:p w14:paraId="50444517" w14:textId="77777777" w:rsidR="000F49CB" w:rsidRDefault="000F49CB" w:rsidP="000F49CB">
            <w:pPr>
              <w:pStyle w:val="ListParagraph"/>
              <w:numPr>
                <w:ilvl w:val="0"/>
                <w:numId w:val="11"/>
              </w:numPr>
              <w:spacing w:line="240" w:lineRule="auto"/>
              <w:rPr>
                <w:rFonts w:ascii="Arial" w:hAnsi="Arial" w:cs="Arial"/>
                <w:bCs/>
                <w:sz w:val="20"/>
                <w:szCs w:val="20"/>
              </w:rPr>
            </w:pPr>
            <w:r>
              <w:rPr>
                <w:rFonts w:ascii="Arial" w:hAnsi="Arial" w:cs="Arial"/>
                <w:bCs/>
                <w:sz w:val="20"/>
                <w:szCs w:val="20"/>
              </w:rPr>
              <w:t>Total IHR program hours of case management provided (</w:t>
            </w:r>
            <w:r w:rsidRPr="00BE7A8B">
              <w:rPr>
                <w:rFonts w:ascii="Arial" w:hAnsi="Arial" w:cs="Arial"/>
                <w:bCs/>
                <w:sz w:val="20"/>
                <w:szCs w:val="20"/>
              </w:rPr>
              <w:t xml:space="preserve">minimum 1890 </w:t>
            </w:r>
            <w:r>
              <w:rPr>
                <w:rFonts w:ascii="Arial" w:hAnsi="Arial" w:cs="Arial"/>
                <w:bCs/>
                <w:sz w:val="20"/>
                <w:szCs w:val="20"/>
              </w:rPr>
              <w:t>per annum)</w:t>
            </w:r>
          </w:p>
          <w:p w14:paraId="661B5E17" w14:textId="77777777" w:rsidR="000F49CB" w:rsidRPr="002B531F" w:rsidRDefault="000F49CB" w:rsidP="000F49CB">
            <w:pPr>
              <w:pStyle w:val="ListParagraph"/>
              <w:numPr>
                <w:ilvl w:val="0"/>
                <w:numId w:val="11"/>
              </w:numPr>
              <w:spacing w:line="240" w:lineRule="auto"/>
              <w:rPr>
                <w:rFonts w:ascii="Arial" w:hAnsi="Arial" w:cs="Arial"/>
                <w:bCs/>
                <w:sz w:val="20"/>
                <w:szCs w:val="20"/>
              </w:rPr>
            </w:pPr>
            <w:r>
              <w:rPr>
                <w:rFonts w:ascii="Arial" w:hAnsi="Arial" w:cs="Arial"/>
                <w:bCs/>
                <w:sz w:val="20"/>
                <w:szCs w:val="20"/>
              </w:rPr>
              <w:t>Total number of IHR clients who receive support (minimum 63 per annum)</w:t>
            </w:r>
          </w:p>
          <w:p w14:paraId="42F59749" w14:textId="77777777" w:rsidR="000F49CB" w:rsidRPr="00314063" w:rsidRDefault="000F49CB" w:rsidP="000F49CB">
            <w:pPr>
              <w:pStyle w:val="ListParagraph"/>
              <w:numPr>
                <w:ilvl w:val="0"/>
                <w:numId w:val="11"/>
              </w:numPr>
              <w:spacing w:line="240" w:lineRule="auto"/>
              <w:rPr>
                <w:rFonts w:ascii="Arial" w:hAnsi="Arial" w:cs="Arial"/>
                <w:bCs/>
                <w:sz w:val="20"/>
                <w:szCs w:val="20"/>
              </w:rPr>
            </w:pPr>
            <w:r>
              <w:rPr>
                <w:rFonts w:ascii="Arial" w:hAnsi="Arial" w:cs="Arial"/>
                <w:bCs/>
                <w:sz w:val="20"/>
                <w:szCs w:val="20"/>
              </w:rPr>
              <w:t>Total LHAP program hours of case management provided (minimum 1008 per annum)</w:t>
            </w:r>
          </w:p>
          <w:p w14:paraId="62B999D1" w14:textId="77777777" w:rsidR="000F49CB" w:rsidRPr="00E311C7" w:rsidRDefault="000F49CB" w:rsidP="000F49CB">
            <w:pPr>
              <w:pStyle w:val="ListParagraph"/>
              <w:numPr>
                <w:ilvl w:val="0"/>
                <w:numId w:val="11"/>
              </w:numPr>
              <w:spacing w:line="240" w:lineRule="auto"/>
              <w:rPr>
                <w:rFonts w:ascii="Arial" w:hAnsi="Arial" w:cs="Arial"/>
                <w:bCs/>
                <w:sz w:val="20"/>
                <w:szCs w:val="20"/>
              </w:rPr>
            </w:pPr>
            <w:r>
              <w:rPr>
                <w:rFonts w:ascii="Arial" w:hAnsi="Arial" w:cs="Arial"/>
                <w:sz w:val="20"/>
                <w:szCs w:val="20"/>
              </w:rPr>
              <w:t>Total number of LHAP</w:t>
            </w:r>
            <w:r w:rsidRPr="002B531F">
              <w:rPr>
                <w:rFonts w:ascii="Arial" w:hAnsi="Arial" w:cs="Arial"/>
                <w:sz w:val="20"/>
                <w:szCs w:val="20"/>
              </w:rPr>
              <w:t xml:space="preserve"> clients who receive support (minimum 34 per annum) </w:t>
            </w:r>
          </w:p>
          <w:p w14:paraId="054EE004" w14:textId="77777777" w:rsidR="000F49CB" w:rsidRPr="007606F1" w:rsidRDefault="000F49CB" w:rsidP="000F49CB">
            <w:pPr>
              <w:rPr>
                <w:rFonts w:ascii="Arial" w:hAnsi="Arial" w:cs="Arial"/>
                <w:bCs/>
              </w:rPr>
            </w:pPr>
            <w:r w:rsidRPr="007606F1">
              <w:rPr>
                <w:rFonts w:ascii="Arial" w:hAnsi="Arial" w:cs="Arial"/>
                <w:bCs/>
              </w:rPr>
              <w:t>Reports are provided in a timely manner.</w:t>
            </w:r>
          </w:p>
          <w:p w14:paraId="3DF49AF2" w14:textId="77777777" w:rsidR="000F49CB" w:rsidRPr="007606F1" w:rsidRDefault="000F49CB" w:rsidP="000F49CB">
            <w:pPr>
              <w:rPr>
                <w:rFonts w:ascii="Arial" w:hAnsi="Arial" w:cs="Arial"/>
                <w:bCs/>
              </w:rPr>
            </w:pPr>
          </w:p>
          <w:p w14:paraId="569AF7AC" w14:textId="6BE9172B" w:rsidR="007606F1" w:rsidRPr="007606F1" w:rsidRDefault="000F49CB" w:rsidP="000F49CB">
            <w:pPr>
              <w:rPr>
                <w:rFonts w:ascii="Arial" w:hAnsi="Arial" w:cs="Arial"/>
                <w:bCs/>
              </w:rPr>
            </w:pPr>
            <w:r w:rsidRPr="007606F1">
              <w:rPr>
                <w:rFonts w:ascii="Arial" w:hAnsi="Arial" w:cs="Arial"/>
                <w:bCs/>
              </w:rPr>
              <w:t>Feedback from agencies.</w:t>
            </w:r>
          </w:p>
        </w:tc>
      </w:tr>
      <w:tr w:rsidR="007606F1" w:rsidRPr="008633B2" w14:paraId="53CE4AAF" w14:textId="77777777" w:rsidTr="007F057B">
        <w:tc>
          <w:tcPr>
            <w:tcW w:w="704" w:type="dxa"/>
          </w:tcPr>
          <w:p w14:paraId="65302D97" w14:textId="4ABFB7DC" w:rsidR="007606F1" w:rsidRPr="007606F1" w:rsidRDefault="007606F1" w:rsidP="007606F1">
            <w:pPr>
              <w:rPr>
                <w:rFonts w:ascii="Arial" w:hAnsi="Arial" w:cs="Arial"/>
                <w:bCs/>
              </w:rPr>
            </w:pPr>
            <w:r w:rsidRPr="007606F1">
              <w:rPr>
                <w:rFonts w:ascii="Arial" w:hAnsi="Arial" w:cs="Arial"/>
                <w:bCs/>
              </w:rPr>
              <w:t>4.3</w:t>
            </w:r>
          </w:p>
        </w:tc>
        <w:tc>
          <w:tcPr>
            <w:tcW w:w="4253" w:type="dxa"/>
          </w:tcPr>
          <w:p w14:paraId="0A5173B5" w14:textId="77777777" w:rsidR="007606F1" w:rsidRPr="007606F1" w:rsidRDefault="007606F1" w:rsidP="007606F1">
            <w:pPr>
              <w:rPr>
                <w:rFonts w:ascii="Arial" w:hAnsi="Arial" w:cs="Arial"/>
              </w:rPr>
            </w:pPr>
            <w:r w:rsidRPr="007606F1">
              <w:rPr>
                <w:rFonts w:ascii="Arial" w:hAnsi="Arial" w:cs="Arial"/>
              </w:rPr>
              <w:t xml:space="preserve">Ensure all case files, data entry (manual and computerised) and other paperwork as deemed necessary by the Youth Service </w:t>
            </w:r>
            <w:r w:rsidRPr="007606F1">
              <w:rPr>
                <w:rFonts w:ascii="Arial" w:hAnsi="Arial" w:cs="Arial"/>
              </w:rPr>
              <w:lastRenderedPageBreak/>
              <w:t>Manager is kept up-to-date, accurate and secure.</w:t>
            </w:r>
          </w:p>
          <w:p w14:paraId="0451DF50" w14:textId="37FD451E" w:rsidR="007606F1" w:rsidRPr="007606F1" w:rsidRDefault="007606F1" w:rsidP="007606F1">
            <w:pPr>
              <w:rPr>
                <w:rFonts w:ascii="Arial" w:hAnsi="Arial" w:cs="Arial"/>
                <w:bCs/>
              </w:rPr>
            </w:pPr>
          </w:p>
        </w:tc>
        <w:tc>
          <w:tcPr>
            <w:tcW w:w="4671" w:type="dxa"/>
          </w:tcPr>
          <w:p w14:paraId="6A691EB9" w14:textId="77777777" w:rsidR="007606F1" w:rsidRPr="007606F1" w:rsidRDefault="007606F1" w:rsidP="007606F1">
            <w:pPr>
              <w:rPr>
                <w:rFonts w:ascii="Arial" w:hAnsi="Arial" w:cs="Arial"/>
              </w:rPr>
            </w:pPr>
            <w:r w:rsidRPr="007606F1">
              <w:rPr>
                <w:rFonts w:ascii="Arial" w:hAnsi="Arial" w:cs="Arial"/>
              </w:rPr>
              <w:lastRenderedPageBreak/>
              <w:t>Clients have case files that are accurate, tidy &amp; up to date.</w:t>
            </w:r>
          </w:p>
          <w:p w14:paraId="5DCC9F68" w14:textId="77777777" w:rsidR="007606F1" w:rsidRPr="007606F1" w:rsidRDefault="007606F1" w:rsidP="007606F1">
            <w:pPr>
              <w:rPr>
                <w:rFonts w:ascii="Arial" w:hAnsi="Arial" w:cs="Arial"/>
              </w:rPr>
            </w:pPr>
          </w:p>
          <w:p w14:paraId="0E0C50D2" w14:textId="77777777" w:rsidR="007606F1" w:rsidRPr="007606F1" w:rsidRDefault="007606F1" w:rsidP="007606F1">
            <w:pPr>
              <w:rPr>
                <w:rFonts w:ascii="Arial" w:hAnsi="Arial" w:cs="Arial"/>
              </w:rPr>
            </w:pPr>
            <w:r w:rsidRPr="007606F1">
              <w:rPr>
                <w:rFonts w:ascii="Arial" w:hAnsi="Arial" w:cs="Arial"/>
              </w:rPr>
              <w:lastRenderedPageBreak/>
              <w:t xml:space="preserve">SHS Data entry is completed on time and to a high standard. </w:t>
            </w:r>
          </w:p>
          <w:p w14:paraId="09853B52" w14:textId="77777777" w:rsidR="007606F1" w:rsidRPr="007606F1" w:rsidRDefault="007606F1" w:rsidP="007606F1">
            <w:pPr>
              <w:rPr>
                <w:rFonts w:ascii="Arial" w:hAnsi="Arial" w:cs="Arial"/>
              </w:rPr>
            </w:pPr>
          </w:p>
          <w:p w14:paraId="53F0B14A" w14:textId="574160A6" w:rsidR="007606F1" w:rsidRPr="007606F1" w:rsidRDefault="007606F1" w:rsidP="007606F1">
            <w:pPr>
              <w:rPr>
                <w:rFonts w:ascii="Arial" w:hAnsi="Arial" w:cs="Arial"/>
                <w:bCs/>
              </w:rPr>
            </w:pPr>
            <w:r w:rsidRPr="007606F1">
              <w:rPr>
                <w:rFonts w:ascii="Arial" w:hAnsi="Arial" w:cs="Arial"/>
              </w:rPr>
              <w:t>Other requests for record keeping are upheld.</w:t>
            </w:r>
          </w:p>
        </w:tc>
      </w:tr>
    </w:tbl>
    <w:p w14:paraId="23712296" w14:textId="77777777" w:rsidR="00A11042" w:rsidRPr="008633B2" w:rsidRDefault="00A11042" w:rsidP="008633B2">
      <w:pPr>
        <w:rPr>
          <w:rFonts w:ascii="Arial" w:hAnsi="Arial" w:cs="Arial"/>
          <w:b/>
        </w:rPr>
      </w:pPr>
    </w:p>
    <w:p w14:paraId="3465467E" w14:textId="77777777" w:rsidR="00C44261" w:rsidRDefault="0037093F" w:rsidP="00C44261">
      <w:pPr>
        <w:rPr>
          <w:rFonts w:ascii="Arial" w:hAnsi="Arial" w:cs="Arial"/>
          <w:u w:val="single"/>
        </w:rPr>
      </w:pPr>
      <w:r w:rsidRPr="008633B2">
        <w:rPr>
          <w:rFonts w:ascii="Arial" w:hAnsi="Arial" w:cs="Arial"/>
          <w:b/>
          <w:u w:val="single"/>
        </w:rPr>
        <w:t>PERFORMANCE APPRAISAL:</w:t>
      </w:r>
    </w:p>
    <w:p w14:paraId="10E99A2A" w14:textId="77777777" w:rsidR="00C44261" w:rsidRDefault="002B62EB" w:rsidP="00C44261">
      <w:pPr>
        <w:rPr>
          <w:rFonts w:ascii="Arial" w:hAnsi="Arial" w:cs="Arial"/>
          <w:u w:val="single"/>
        </w:rPr>
      </w:pPr>
      <w:r w:rsidRPr="008633B2">
        <w:rPr>
          <w:rFonts w:ascii="Arial" w:hAnsi="Arial" w:cs="Arial"/>
        </w:rPr>
        <w:t xml:space="preserve">This position is subject to a </w:t>
      </w:r>
      <w:r w:rsidR="00092838" w:rsidRPr="008633B2">
        <w:rPr>
          <w:rFonts w:ascii="Arial" w:hAnsi="Arial" w:cs="Arial"/>
        </w:rPr>
        <w:t>6-month</w:t>
      </w:r>
      <w:r w:rsidR="00787E1E" w:rsidRPr="008633B2">
        <w:rPr>
          <w:rFonts w:ascii="Arial" w:hAnsi="Arial" w:cs="Arial"/>
        </w:rPr>
        <w:t xml:space="preserve"> probationary appraisal.</w:t>
      </w:r>
    </w:p>
    <w:p w14:paraId="2E3C3679" w14:textId="701E0386" w:rsidR="00787E1E" w:rsidRPr="00C44261" w:rsidRDefault="00B36343" w:rsidP="00C44261">
      <w:pPr>
        <w:rPr>
          <w:rFonts w:ascii="Arial" w:hAnsi="Arial" w:cs="Arial"/>
          <w:u w:val="single"/>
        </w:rPr>
      </w:pPr>
      <w:r w:rsidRPr="008633B2">
        <w:rPr>
          <w:rFonts w:ascii="Arial" w:hAnsi="Arial" w:cs="Arial"/>
        </w:rPr>
        <w:t xml:space="preserve">The </w:t>
      </w:r>
      <w:r w:rsidR="00D67949">
        <w:rPr>
          <w:rFonts w:ascii="Arial" w:hAnsi="Arial" w:cs="Arial"/>
        </w:rPr>
        <w:t xml:space="preserve">Support </w:t>
      </w:r>
      <w:r w:rsidR="00787E1E" w:rsidRPr="008633B2">
        <w:rPr>
          <w:rFonts w:ascii="Arial" w:hAnsi="Arial" w:cs="Arial"/>
        </w:rPr>
        <w:t xml:space="preserve">Worker will participate in </w:t>
      </w:r>
      <w:r w:rsidR="00092838" w:rsidRPr="008633B2">
        <w:rPr>
          <w:rFonts w:ascii="Arial" w:hAnsi="Arial" w:cs="Arial"/>
        </w:rPr>
        <w:t>annual</w:t>
      </w:r>
      <w:r w:rsidR="002954C7" w:rsidRPr="008633B2">
        <w:rPr>
          <w:rFonts w:ascii="Arial" w:hAnsi="Arial" w:cs="Arial"/>
        </w:rPr>
        <w:t xml:space="preserve"> appraisals</w:t>
      </w:r>
      <w:r w:rsidR="00787E1E" w:rsidRPr="008633B2">
        <w:rPr>
          <w:rFonts w:ascii="Arial" w:hAnsi="Arial" w:cs="Arial"/>
        </w:rPr>
        <w:t xml:space="preserve"> of work performance </w:t>
      </w:r>
      <w:r w:rsidR="00D67949">
        <w:rPr>
          <w:rFonts w:ascii="Arial" w:hAnsi="Arial" w:cs="Arial"/>
        </w:rPr>
        <w:t xml:space="preserve">(where applicable) </w:t>
      </w:r>
      <w:r w:rsidR="00787E1E" w:rsidRPr="008633B2">
        <w:rPr>
          <w:rFonts w:ascii="Arial" w:hAnsi="Arial" w:cs="Arial"/>
        </w:rPr>
        <w:t xml:space="preserve">conducted with the Manager and </w:t>
      </w:r>
      <w:r w:rsidR="002954C7" w:rsidRPr="008633B2">
        <w:rPr>
          <w:rFonts w:ascii="Arial" w:hAnsi="Arial" w:cs="Arial"/>
        </w:rPr>
        <w:t>the organisa</w:t>
      </w:r>
      <w:r w:rsidR="00D01BEE" w:rsidRPr="008633B2">
        <w:rPr>
          <w:rFonts w:ascii="Arial" w:hAnsi="Arial" w:cs="Arial"/>
        </w:rPr>
        <w:t>tions HR representative</w:t>
      </w:r>
      <w:r w:rsidR="00787E1E" w:rsidRPr="008633B2">
        <w:rPr>
          <w:rFonts w:ascii="Arial" w:hAnsi="Arial" w:cs="Arial"/>
        </w:rPr>
        <w:t xml:space="preserve"> to assess the:</w:t>
      </w:r>
    </w:p>
    <w:p w14:paraId="57029839" w14:textId="77777777" w:rsidR="00787E1E" w:rsidRPr="008633B2" w:rsidRDefault="00787E1E" w:rsidP="00652E44">
      <w:pPr>
        <w:pStyle w:val="ListParagraph"/>
        <w:numPr>
          <w:ilvl w:val="0"/>
          <w:numId w:val="8"/>
        </w:numPr>
        <w:ind w:left="709" w:hanging="283"/>
        <w:rPr>
          <w:rFonts w:ascii="Arial" w:hAnsi="Arial" w:cs="Arial"/>
          <w:sz w:val="20"/>
          <w:szCs w:val="20"/>
        </w:rPr>
      </w:pPr>
      <w:r w:rsidRPr="008633B2">
        <w:rPr>
          <w:rFonts w:ascii="Arial" w:hAnsi="Arial" w:cs="Arial"/>
          <w:sz w:val="20"/>
          <w:szCs w:val="20"/>
        </w:rPr>
        <w:t>Competence of the employee in the performance of duties</w:t>
      </w:r>
    </w:p>
    <w:p w14:paraId="19969B80" w14:textId="77777777" w:rsidR="00787E1E" w:rsidRPr="008633B2" w:rsidRDefault="00787E1E" w:rsidP="00652E44">
      <w:pPr>
        <w:pStyle w:val="ListParagraph"/>
        <w:numPr>
          <w:ilvl w:val="0"/>
          <w:numId w:val="8"/>
        </w:numPr>
        <w:ind w:left="709" w:hanging="283"/>
        <w:rPr>
          <w:rFonts w:ascii="Arial" w:hAnsi="Arial" w:cs="Arial"/>
          <w:sz w:val="20"/>
          <w:szCs w:val="20"/>
        </w:rPr>
      </w:pPr>
      <w:r w:rsidRPr="008633B2">
        <w:rPr>
          <w:rFonts w:ascii="Arial" w:hAnsi="Arial" w:cs="Arial"/>
          <w:sz w:val="20"/>
          <w:szCs w:val="20"/>
        </w:rPr>
        <w:t>Achievement of goals set for the position</w:t>
      </w:r>
    </w:p>
    <w:p w14:paraId="58D2E4C5" w14:textId="5D87A5B9" w:rsidR="00A831B8" w:rsidRPr="008633B2" w:rsidRDefault="00787E1E" w:rsidP="00652E44">
      <w:pPr>
        <w:pStyle w:val="ListParagraph"/>
        <w:numPr>
          <w:ilvl w:val="0"/>
          <w:numId w:val="8"/>
        </w:numPr>
        <w:ind w:left="709" w:hanging="283"/>
        <w:rPr>
          <w:rFonts w:ascii="Arial" w:hAnsi="Arial" w:cs="Arial"/>
          <w:sz w:val="20"/>
          <w:szCs w:val="20"/>
        </w:rPr>
      </w:pPr>
      <w:r w:rsidRPr="008633B2">
        <w:rPr>
          <w:rFonts w:ascii="Arial" w:hAnsi="Arial" w:cs="Arial"/>
          <w:sz w:val="20"/>
          <w:szCs w:val="20"/>
        </w:rPr>
        <w:t xml:space="preserve">To establish general and training goals for the next 12 months. </w:t>
      </w:r>
    </w:p>
    <w:p w14:paraId="3112D5D0" w14:textId="10AA02ED" w:rsidR="00E73F2D" w:rsidRPr="008633B2" w:rsidRDefault="0037093F" w:rsidP="008633B2">
      <w:pPr>
        <w:rPr>
          <w:rFonts w:ascii="Arial" w:hAnsi="Arial" w:cs="Arial"/>
          <w:b/>
          <w:u w:val="single"/>
        </w:rPr>
      </w:pPr>
      <w:r w:rsidRPr="008633B2">
        <w:rPr>
          <w:rFonts w:ascii="Arial" w:hAnsi="Arial" w:cs="Arial"/>
          <w:b/>
          <w:u w:val="single"/>
        </w:rPr>
        <w:t>SELECTION CRITERIA:</w:t>
      </w:r>
    </w:p>
    <w:p w14:paraId="6920CFA2" w14:textId="77777777" w:rsidR="0014412C" w:rsidRPr="008633B2" w:rsidRDefault="0014412C" w:rsidP="008633B2">
      <w:pPr>
        <w:rPr>
          <w:rFonts w:ascii="Arial" w:hAnsi="Arial" w:cs="Arial"/>
          <w:b/>
          <w:u w:val="single"/>
        </w:rPr>
      </w:pPr>
    </w:p>
    <w:p w14:paraId="2FFC3356" w14:textId="2522F7EE" w:rsidR="0014412C" w:rsidRPr="008633B2" w:rsidRDefault="0014412C" w:rsidP="008633B2">
      <w:pPr>
        <w:rPr>
          <w:rFonts w:ascii="Arial" w:hAnsi="Arial" w:cs="Arial"/>
          <w:b/>
        </w:rPr>
      </w:pPr>
      <w:r w:rsidRPr="008633B2">
        <w:rPr>
          <w:rFonts w:ascii="Arial" w:hAnsi="Arial" w:cs="Arial"/>
          <w:b/>
        </w:rPr>
        <w:t>Essential:</w:t>
      </w:r>
    </w:p>
    <w:p w14:paraId="7F76A960" w14:textId="3BAE4499" w:rsidR="0012730A" w:rsidRPr="0012730A" w:rsidRDefault="0012730A" w:rsidP="00652E44">
      <w:pPr>
        <w:pStyle w:val="ListParagraph"/>
        <w:numPr>
          <w:ilvl w:val="0"/>
          <w:numId w:val="12"/>
        </w:numPr>
        <w:spacing w:line="240" w:lineRule="auto"/>
        <w:jc w:val="both"/>
        <w:rPr>
          <w:rFonts w:ascii="Arial" w:hAnsi="Arial" w:cs="Arial"/>
          <w:sz w:val="20"/>
          <w:szCs w:val="20"/>
        </w:rPr>
      </w:pPr>
      <w:r w:rsidRPr="0012730A">
        <w:rPr>
          <w:rFonts w:ascii="Arial" w:hAnsi="Arial" w:cs="Arial"/>
          <w:sz w:val="20"/>
          <w:szCs w:val="20"/>
        </w:rPr>
        <w:t xml:space="preserve">The ability to respond appropriately to </w:t>
      </w:r>
      <w:r w:rsidR="00B61439">
        <w:rPr>
          <w:rFonts w:ascii="Arial" w:hAnsi="Arial" w:cs="Arial"/>
          <w:sz w:val="20"/>
          <w:szCs w:val="20"/>
        </w:rPr>
        <w:t>clients</w:t>
      </w:r>
      <w:r w:rsidRPr="0012730A">
        <w:rPr>
          <w:rFonts w:ascii="Arial" w:hAnsi="Arial" w:cs="Arial"/>
          <w:sz w:val="20"/>
          <w:szCs w:val="20"/>
        </w:rPr>
        <w:t xml:space="preserve"> presenting for crisis housing, particularly in relation to building rapport, crisis intervention, solution focussed intervention and risk assessment.</w:t>
      </w:r>
    </w:p>
    <w:p w14:paraId="4B06349D" w14:textId="40F8E186" w:rsidR="0012730A" w:rsidRPr="0012730A" w:rsidRDefault="0012730A" w:rsidP="00652E44">
      <w:pPr>
        <w:pStyle w:val="ListParagraph"/>
        <w:numPr>
          <w:ilvl w:val="0"/>
          <w:numId w:val="12"/>
        </w:numPr>
        <w:spacing w:line="240" w:lineRule="auto"/>
        <w:jc w:val="both"/>
        <w:rPr>
          <w:rFonts w:ascii="Arial" w:hAnsi="Arial" w:cs="Arial"/>
          <w:sz w:val="20"/>
          <w:szCs w:val="20"/>
        </w:rPr>
      </w:pPr>
      <w:r w:rsidRPr="0012730A">
        <w:rPr>
          <w:rFonts w:ascii="Arial" w:hAnsi="Arial" w:cs="Arial"/>
          <w:sz w:val="20"/>
          <w:szCs w:val="20"/>
        </w:rPr>
        <w:t xml:space="preserve">An understanding of issues affecting </w:t>
      </w:r>
      <w:r w:rsidR="00B61439">
        <w:rPr>
          <w:rFonts w:ascii="Arial" w:hAnsi="Arial" w:cs="Arial"/>
          <w:sz w:val="20"/>
          <w:szCs w:val="20"/>
        </w:rPr>
        <w:t>people</w:t>
      </w:r>
      <w:r w:rsidRPr="0012730A">
        <w:rPr>
          <w:rFonts w:ascii="Arial" w:hAnsi="Arial" w:cs="Arial"/>
          <w:sz w:val="20"/>
          <w:szCs w:val="20"/>
        </w:rPr>
        <w:t xml:space="preserve"> who are homeless or disadvantaged.</w:t>
      </w:r>
    </w:p>
    <w:p w14:paraId="28E1D4C7" w14:textId="48DD8608" w:rsidR="0012730A" w:rsidRPr="0012730A" w:rsidRDefault="0012730A" w:rsidP="00652E44">
      <w:pPr>
        <w:pStyle w:val="ListParagraph"/>
        <w:numPr>
          <w:ilvl w:val="0"/>
          <w:numId w:val="12"/>
        </w:numPr>
        <w:spacing w:line="240" w:lineRule="auto"/>
        <w:jc w:val="both"/>
        <w:rPr>
          <w:rFonts w:ascii="Arial" w:hAnsi="Arial" w:cs="Arial"/>
          <w:sz w:val="20"/>
          <w:szCs w:val="20"/>
        </w:rPr>
      </w:pPr>
      <w:r w:rsidRPr="0012730A">
        <w:rPr>
          <w:rFonts w:ascii="Arial" w:hAnsi="Arial" w:cs="Arial"/>
          <w:sz w:val="20"/>
          <w:szCs w:val="20"/>
        </w:rPr>
        <w:t>Knowledge and understanding of the principles of strengths-based, trauma informed and client-centred case management.</w:t>
      </w:r>
    </w:p>
    <w:p w14:paraId="4B2D99B5" w14:textId="1B8B10AB" w:rsidR="0012730A" w:rsidRPr="0012730A" w:rsidRDefault="0012730A" w:rsidP="00652E44">
      <w:pPr>
        <w:pStyle w:val="ListParagraph"/>
        <w:numPr>
          <w:ilvl w:val="0"/>
          <w:numId w:val="12"/>
        </w:numPr>
        <w:spacing w:line="240" w:lineRule="auto"/>
        <w:jc w:val="both"/>
        <w:rPr>
          <w:rFonts w:ascii="Arial" w:hAnsi="Arial" w:cs="Arial"/>
          <w:sz w:val="20"/>
          <w:szCs w:val="20"/>
        </w:rPr>
      </w:pPr>
      <w:r w:rsidRPr="0012730A">
        <w:rPr>
          <w:rFonts w:ascii="Arial" w:hAnsi="Arial" w:cs="Arial"/>
          <w:sz w:val="20"/>
          <w:szCs w:val="20"/>
        </w:rPr>
        <w:t>The ability to work effectively as a team member who is adaptable to changing work environments and as a sole worker responsible for exercising initiative, judgement and decision making with an ability to coordinate and prioritise competing work demands.</w:t>
      </w:r>
    </w:p>
    <w:p w14:paraId="41275A75" w14:textId="1E1C0592" w:rsidR="0012730A" w:rsidRPr="0012730A" w:rsidRDefault="0012730A" w:rsidP="00652E44">
      <w:pPr>
        <w:pStyle w:val="ListParagraph"/>
        <w:numPr>
          <w:ilvl w:val="0"/>
          <w:numId w:val="12"/>
        </w:numPr>
        <w:spacing w:line="240" w:lineRule="auto"/>
        <w:jc w:val="both"/>
        <w:rPr>
          <w:rFonts w:ascii="Arial" w:hAnsi="Arial" w:cs="Arial"/>
          <w:sz w:val="20"/>
          <w:szCs w:val="20"/>
        </w:rPr>
      </w:pPr>
      <w:r w:rsidRPr="0012730A">
        <w:rPr>
          <w:rFonts w:ascii="Arial" w:hAnsi="Arial" w:cs="Arial"/>
          <w:sz w:val="20"/>
          <w:szCs w:val="20"/>
        </w:rPr>
        <w:t xml:space="preserve">The ability to </w:t>
      </w:r>
      <w:proofErr w:type="gramStart"/>
      <w:r w:rsidRPr="0012730A">
        <w:rPr>
          <w:rFonts w:ascii="Arial" w:hAnsi="Arial" w:cs="Arial"/>
          <w:sz w:val="20"/>
          <w:szCs w:val="20"/>
        </w:rPr>
        <w:t>act professionally and impartially at all times</w:t>
      </w:r>
      <w:proofErr w:type="gramEnd"/>
      <w:r w:rsidRPr="0012730A">
        <w:rPr>
          <w:rFonts w:ascii="Arial" w:hAnsi="Arial" w:cs="Arial"/>
          <w:sz w:val="20"/>
          <w:szCs w:val="20"/>
        </w:rPr>
        <w:t>, remain positive and respond to pressures in a controlled manner, seek assistance from colleagues where necessary and remain focussed on achieving objectives within a changing and demanding environment.</w:t>
      </w:r>
    </w:p>
    <w:p w14:paraId="7169360E" w14:textId="2996B6B0" w:rsidR="0012730A" w:rsidRDefault="0012730A" w:rsidP="00652E44">
      <w:pPr>
        <w:pStyle w:val="ListParagraph"/>
        <w:numPr>
          <w:ilvl w:val="0"/>
          <w:numId w:val="12"/>
        </w:numPr>
        <w:spacing w:after="0" w:line="240" w:lineRule="auto"/>
        <w:rPr>
          <w:rFonts w:ascii="Arial" w:hAnsi="Arial" w:cs="Arial"/>
          <w:sz w:val="20"/>
          <w:szCs w:val="20"/>
        </w:rPr>
      </w:pPr>
      <w:r w:rsidRPr="0012730A">
        <w:rPr>
          <w:rFonts w:ascii="Arial" w:hAnsi="Arial" w:cs="Arial"/>
          <w:sz w:val="20"/>
          <w:szCs w:val="20"/>
        </w:rPr>
        <w:t xml:space="preserve">Demonstrated experience in forming and maintaining partnerships and collaborative processes. </w:t>
      </w:r>
    </w:p>
    <w:p w14:paraId="735A1A7F" w14:textId="77777777" w:rsidR="0035764B" w:rsidRPr="0012730A" w:rsidRDefault="0035764B" w:rsidP="0035764B">
      <w:pPr>
        <w:pStyle w:val="ListParagraph"/>
        <w:spacing w:after="0" w:line="240" w:lineRule="auto"/>
        <w:rPr>
          <w:rFonts w:ascii="Arial" w:hAnsi="Arial" w:cs="Arial"/>
          <w:sz w:val="20"/>
          <w:szCs w:val="20"/>
        </w:rPr>
      </w:pPr>
    </w:p>
    <w:p w14:paraId="5645ECA9" w14:textId="6C4BBB8F" w:rsidR="00E73F2D" w:rsidRPr="008633B2" w:rsidRDefault="0014412C" w:rsidP="0012730A">
      <w:pPr>
        <w:rPr>
          <w:rFonts w:ascii="Arial" w:hAnsi="Arial" w:cs="Arial"/>
          <w:b/>
        </w:rPr>
      </w:pPr>
      <w:r w:rsidRPr="008633B2">
        <w:rPr>
          <w:rFonts w:ascii="Arial" w:hAnsi="Arial" w:cs="Arial"/>
          <w:b/>
        </w:rPr>
        <w:t>Desirable</w:t>
      </w:r>
      <w:r w:rsidR="00E73F2D" w:rsidRPr="008633B2">
        <w:rPr>
          <w:rFonts w:ascii="Arial" w:hAnsi="Arial" w:cs="Arial"/>
          <w:b/>
        </w:rPr>
        <w:t>:</w:t>
      </w:r>
    </w:p>
    <w:p w14:paraId="5394E03E" w14:textId="045BF4C5" w:rsidR="00E73F2D" w:rsidRPr="008633B2" w:rsidRDefault="00E73F2D" w:rsidP="00652E44">
      <w:pPr>
        <w:numPr>
          <w:ilvl w:val="0"/>
          <w:numId w:val="2"/>
        </w:numPr>
        <w:rPr>
          <w:rFonts w:ascii="Arial" w:hAnsi="Arial" w:cs="Arial"/>
        </w:rPr>
      </w:pPr>
      <w:r w:rsidRPr="008633B2">
        <w:rPr>
          <w:rFonts w:ascii="Arial" w:hAnsi="Arial" w:cs="Arial"/>
        </w:rPr>
        <w:t>A tertiary qualification in Social Work/Human Services or Certificate level in Community Services is preferred.</w:t>
      </w:r>
    </w:p>
    <w:p w14:paraId="4E8BDCC2" w14:textId="77777777" w:rsidR="0014412C" w:rsidRPr="008633B2" w:rsidRDefault="0014412C" w:rsidP="008633B2">
      <w:pPr>
        <w:rPr>
          <w:rFonts w:ascii="Arial" w:hAnsi="Arial" w:cs="Arial"/>
        </w:rPr>
      </w:pPr>
    </w:p>
    <w:p w14:paraId="2A338353" w14:textId="77777777" w:rsidR="0014412C" w:rsidRPr="008633B2" w:rsidRDefault="0014412C" w:rsidP="008633B2">
      <w:pPr>
        <w:rPr>
          <w:rFonts w:ascii="Arial" w:hAnsi="Arial" w:cs="Arial"/>
          <w:b/>
        </w:rPr>
      </w:pPr>
      <w:r w:rsidRPr="008633B2">
        <w:rPr>
          <w:rFonts w:ascii="Arial" w:hAnsi="Arial" w:cs="Arial"/>
          <w:b/>
        </w:rPr>
        <w:t>Personal Attributes:</w:t>
      </w:r>
    </w:p>
    <w:p w14:paraId="1541CE90" w14:textId="77777777" w:rsidR="0014412C" w:rsidRPr="008633B2" w:rsidRDefault="0014412C" w:rsidP="00652E44">
      <w:pPr>
        <w:pStyle w:val="ListParagraph"/>
        <w:numPr>
          <w:ilvl w:val="0"/>
          <w:numId w:val="7"/>
        </w:numPr>
        <w:spacing w:line="240" w:lineRule="auto"/>
        <w:rPr>
          <w:rFonts w:ascii="Arial" w:hAnsi="Arial" w:cs="Arial"/>
          <w:bCs/>
          <w:sz w:val="20"/>
          <w:szCs w:val="20"/>
        </w:rPr>
      </w:pPr>
      <w:r w:rsidRPr="008633B2">
        <w:rPr>
          <w:rFonts w:ascii="Arial" w:hAnsi="Arial" w:cs="Arial"/>
          <w:bCs/>
          <w:sz w:val="20"/>
          <w:szCs w:val="20"/>
        </w:rPr>
        <w:t>Alignment to the values and practice framework of the organisation</w:t>
      </w:r>
    </w:p>
    <w:p w14:paraId="189E21C3" w14:textId="77777777" w:rsidR="0014412C" w:rsidRPr="008633B2" w:rsidRDefault="0014412C" w:rsidP="00652E44">
      <w:pPr>
        <w:pStyle w:val="ListParagraph"/>
        <w:numPr>
          <w:ilvl w:val="0"/>
          <w:numId w:val="7"/>
        </w:numPr>
        <w:spacing w:line="240" w:lineRule="auto"/>
        <w:rPr>
          <w:rFonts w:ascii="Arial" w:hAnsi="Arial" w:cs="Arial"/>
          <w:bCs/>
          <w:sz w:val="20"/>
          <w:szCs w:val="20"/>
        </w:rPr>
      </w:pPr>
      <w:r w:rsidRPr="008633B2">
        <w:rPr>
          <w:rFonts w:ascii="Arial" w:hAnsi="Arial" w:cs="Arial"/>
          <w:bCs/>
          <w:sz w:val="20"/>
          <w:szCs w:val="20"/>
        </w:rPr>
        <w:t>High level of professionalism, confidentiality and discretion</w:t>
      </w:r>
    </w:p>
    <w:p w14:paraId="0581F934" w14:textId="77777777" w:rsidR="0014412C" w:rsidRPr="008633B2" w:rsidRDefault="0014412C" w:rsidP="00652E44">
      <w:pPr>
        <w:pStyle w:val="ListParagraph"/>
        <w:numPr>
          <w:ilvl w:val="0"/>
          <w:numId w:val="7"/>
        </w:numPr>
        <w:spacing w:line="240" w:lineRule="auto"/>
        <w:rPr>
          <w:rFonts w:ascii="Arial" w:hAnsi="Arial" w:cs="Arial"/>
          <w:bCs/>
          <w:sz w:val="20"/>
          <w:szCs w:val="20"/>
        </w:rPr>
      </w:pPr>
      <w:r w:rsidRPr="008633B2">
        <w:rPr>
          <w:rFonts w:ascii="Arial" w:hAnsi="Arial" w:cs="Arial"/>
          <w:bCs/>
          <w:sz w:val="20"/>
          <w:szCs w:val="20"/>
        </w:rPr>
        <w:t>Capacity to cope with people in distress and people presenting with complex and challenging behaviours</w:t>
      </w:r>
    </w:p>
    <w:p w14:paraId="6641FEAE" w14:textId="77777777" w:rsidR="0014412C" w:rsidRPr="008633B2" w:rsidRDefault="0014412C" w:rsidP="00652E44">
      <w:pPr>
        <w:pStyle w:val="ListParagraph"/>
        <w:numPr>
          <w:ilvl w:val="0"/>
          <w:numId w:val="7"/>
        </w:numPr>
        <w:spacing w:line="240" w:lineRule="auto"/>
        <w:rPr>
          <w:rFonts w:ascii="Arial" w:hAnsi="Arial" w:cs="Arial"/>
          <w:bCs/>
          <w:sz w:val="20"/>
          <w:szCs w:val="20"/>
        </w:rPr>
      </w:pPr>
      <w:r w:rsidRPr="008633B2">
        <w:rPr>
          <w:rFonts w:ascii="Arial" w:hAnsi="Arial" w:cs="Arial"/>
          <w:bCs/>
          <w:sz w:val="20"/>
          <w:szCs w:val="20"/>
        </w:rPr>
        <w:t>Positive and collaborative team player</w:t>
      </w:r>
    </w:p>
    <w:p w14:paraId="0CD43B4C" w14:textId="77777777" w:rsidR="0014412C" w:rsidRDefault="0014412C" w:rsidP="00652E44">
      <w:pPr>
        <w:pStyle w:val="ListParagraph"/>
        <w:numPr>
          <w:ilvl w:val="0"/>
          <w:numId w:val="7"/>
        </w:numPr>
        <w:spacing w:after="0" w:line="240" w:lineRule="auto"/>
        <w:rPr>
          <w:rFonts w:ascii="Arial" w:hAnsi="Arial" w:cs="Arial"/>
          <w:bCs/>
          <w:sz w:val="20"/>
          <w:szCs w:val="20"/>
        </w:rPr>
      </w:pPr>
      <w:r w:rsidRPr="008633B2">
        <w:rPr>
          <w:rFonts w:ascii="Arial" w:hAnsi="Arial" w:cs="Arial"/>
          <w:bCs/>
          <w:sz w:val="20"/>
          <w:szCs w:val="20"/>
        </w:rPr>
        <w:t>Adaptability and flexibility to changing work environments and requirements</w:t>
      </w:r>
    </w:p>
    <w:p w14:paraId="67500208" w14:textId="77777777" w:rsidR="002F5FAF" w:rsidRPr="008633B2" w:rsidRDefault="002F5FAF" w:rsidP="002F5FAF">
      <w:pPr>
        <w:pStyle w:val="ListParagraph"/>
        <w:spacing w:after="0" w:line="240" w:lineRule="auto"/>
        <w:rPr>
          <w:rFonts w:ascii="Arial" w:hAnsi="Arial" w:cs="Arial"/>
          <w:bCs/>
          <w:sz w:val="20"/>
          <w:szCs w:val="20"/>
        </w:rPr>
      </w:pPr>
    </w:p>
    <w:p w14:paraId="64B3561A" w14:textId="77777777" w:rsidR="00E73F2D" w:rsidRPr="008633B2" w:rsidRDefault="00E73F2D" w:rsidP="008633B2">
      <w:pPr>
        <w:rPr>
          <w:rFonts w:ascii="Arial" w:hAnsi="Arial" w:cs="Arial"/>
          <w:b/>
          <w:bCs/>
        </w:rPr>
      </w:pPr>
      <w:r w:rsidRPr="008633B2">
        <w:rPr>
          <w:rFonts w:ascii="Arial" w:hAnsi="Arial" w:cs="Arial"/>
          <w:b/>
          <w:bCs/>
        </w:rPr>
        <w:t>Mandatory Requirements:</w:t>
      </w:r>
    </w:p>
    <w:p w14:paraId="4EFB1171" w14:textId="77777777" w:rsidR="00E73F2D" w:rsidRPr="008633B2" w:rsidRDefault="00E73F2D" w:rsidP="00652E44">
      <w:pPr>
        <w:numPr>
          <w:ilvl w:val="0"/>
          <w:numId w:val="2"/>
        </w:numPr>
        <w:rPr>
          <w:rFonts w:ascii="Arial" w:hAnsi="Arial" w:cs="Arial"/>
        </w:rPr>
      </w:pPr>
      <w:r w:rsidRPr="008633B2">
        <w:rPr>
          <w:rFonts w:ascii="Arial" w:hAnsi="Arial" w:cs="Arial"/>
        </w:rPr>
        <w:t>Current Driver’s licence.</w:t>
      </w:r>
    </w:p>
    <w:p w14:paraId="10D8E868" w14:textId="77777777" w:rsidR="00E73F2D" w:rsidRPr="008633B2" w:rsidRDefault="00E73F2D" w:rsidP="00652E44">
      <w:pPr>
        <w:numPr>
          <w:ilvl w:val="0"/>
          <w:numId w:val="2"/>
        </w:numPr>
        <w:rPr>
          <w:rFonts w:ascii="Arial" w:hAnsi="Arial" w:cs="Arial"/>
        </w:rPr>
      </w:pPr>
      <w:r w:rsidRPr="008633B2">
        <w:rPr>
          <w:rFonts w:ascii="Arial" w:hAnsi="Arial" w:cs="Arial"/>
        </w:rPr>
        <w:t>The applicant must be a holder of a current Blue Card for child related employment.</w:t>
      </w:r>
    </w:p>
    <w:p w14:paraId="6C5894C7" w14:textId="77777777" w:rsidR="00E73F2D" w:rsidRPr="008633B2" w:rsidRDefault="00E73F2D" w:rsidP="00652E44">
      <w:pPr>
        <w:numPr>
          <w:ilvl w:val="0"/>
          <w:numId w:val="2"/>
        </w:numPr>
        <w:rPr>
          <w:rFonts w:ascii="Arial" w:hAnsi="Arial" w:cs="Arial"/>
        </w:rPr>
      </w:pPr>
      <w:r w:rsidRPr="008633B2">
        <w:rPr>
          <w:rFonts w:ascii="Arial" w:hAnsi="Arial" w:cs="Arial"/>
        </w:rPr>
        <w:t>Eligibility to work in Australia.</w:t>
      </w:r>
    </w:p>
    <w:p w14:paraId="260F3938" w14:textId="77777777" w:rsidR="00E73F2D" w:rsidRPr="008633B2" w:rsidRDefault="00E73F2D" w:rsidP="008633B2">
      <w:pPr>
        <w:rPr>
          <w:rFonts w:ascii="Arial" w:hAnsi="Arial" w:cs="Arial"/>
        </w:rPr>
      </w:pPr>
    </w:p>
    <w:p w14:paraId="5E4DABE8" w14:textId="2BFCA1AE" w:rsidR="005A2CD6" w:rsidRPr="008633B2" w:rsidRDefault="005A2CD6" w:rsidP="008633B2">
      <w:pPr>
        <w:rPr>
          <w:rFonts w:ascii="Arial" w:hAnsi="Arial" w:cs="Arial"/>
          <w:b/>
        </w:rPr>
      </w:pPr>
    </w:p>
    <w:sectPr w:rsidR="005A2CD6" w:rsidRPr="008633B2" w:rsidSect="00E459F0">
      <w:headerReference w:type="default" r:id="rId13"/>
      <w:footerReference w:type="default" r:id="rId14"/>
      <w:pgSz w:w="11906" w:h="16838"/>
      <w:pgMar w:top="1134" w:right="1134" w:bottom="1162"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4DB90" w14:textId="77777777" w:rsidR="00515D8A" w:rsidRDefault="00515D8A">
      <w:r>
        <w:separator/>
      </w:r>
    </w:p>
  </w:endnote>
  <w:endnote w:type="continuationSeparator" w:id="0">
    <w:p w14:paraId="786840E0" w14:textId="77777777" w:rsidR="00515D8A" w:rsidRDefault="00515D8A">
      <w:r>
        <w:continuationSeparator/>
      </w:r>
    </w:p>
  </w:endnote>
  <w:endnote w:type="continuationNotice" w:id="1">
    <w:p w14:paraId="27011D41" w14:textId="77777777" w:rsidR="00515D8A" w:rsidRDefault="00515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9495" w14:textId="77777777" w:rsidR="002954C7" w:rsidRDefault="00D172BF" w:rsidP="00DC09D4">
    <w:pPr>
      <w:pStyle w:val="Footer"/>
      <w:rPr>
        <w:b/>
        <w:bCs/>
        <w:noProof/>
      </w:rPr>
    </w:pPr>
    <w:r w:rsidRPr="00DC09D4">
      <w:rPr>
        <w:color w:val="808080"/>
        <w:spacing w:val="60"/>
      </w:rPr>
      <w:t>Page</w:t>
    </w:r>
    <w:r>
      <w:t xml:space="preserve"> | </w:t>
    </w:r>
    <w:r>
      <w:fldChar w:fldCharType="begin"/>
    </w:r>
    <w:r>
      <w:instrText xml:space="preserve"> PAGE   \* MERGEFORMAT </w:instrText>
    </w:r>
    <w:r>
      <w:fldChar w:fldCharType="separate"/>
    </w:r>
    <w:r w:rsidR="00873280" w:rsidRPr="00873280">
      <w:rPr>
        <w:b/>
        <w:bCs/>
        <w:noProof/>
      </w:rPr>
      <w:t>1</w:t>
    </w:r>
    <w:r>
      <w:rPr>
        <w:b/>
        <w:bCs/>
        <w:noProof/>
      </w:rPr>
      <w:fldChar w:fldCharType="end"/>
    </w:r>
  </w:p>
  <w:p w14:paraId="4E96081D" w14:textId="7F1EEF40" w:rsidR="00D172BF" w:rsidRPr="00DC09D4" w:rsidRDefault="00D35FF8" w:rsidP="00D35FF8">
    <w:pPr>
      <w:pStyle w:val="Footer"/>
      <w:tabs>
        <w:tab w:val="clear" w:pos="4153"/>
        <w:tab w:val="clear" w:pos="8306"/>
      </w:tabs>
      <w:jc w:val="right"/>
    </w:pPr>
    <w:r>
      <w:rPr>
        <w:b/>
        <w:bCs/>
        <w:noProof/>
      </w:rPr>
      <w:t xml:space="preserve">Last </w:t>
    </w:r>
    <w:r w:rsidR="002954C7">
      <w:rPr>
        <w:b/>
        <w:bCs/>
        <w:noProof/>
      </w:rPr>
      <w:t xml:space="preserve">Review: </w:t>
    </w:r>
    <w:r w:rsidR="00BE58D1">
      <w:rPr>
        <w:b/>
        <w:bCs/>
        <w:noProof/>
      </w:rPr>
      <w:t>July</w:t>
    </w:r>
    <w:r w:rsidR="007F6CDA">
      <w:rPr>
        <w:b/>
        <w:bCs/>
        <w:noProof/>
      </w:rPr>
      <w:t xml:space="preserve"> 2026</w:t>
    </w:r>
    <w:r w:rsidR="00D172BF">
      <w:rPr>
        <w:b/>
        <w:bCs/>
        <w:noProof/>
      </w:rPr>
      <w:tab/>
      <w:t xml:space="preserve">                          </w:t>
    </w:r>
    <w:r w:rsidR="00E65263">
      <w:rPr>
        <w:b/>
        <w:bCs/>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21E7E" w14:textId="77777777" w:rsidR="00515D8A" w:rsidRDefault="00515D8A">
      <w:r>
        <w:separator/>
      </w:r>
    </w:p>
  </w:footnote>
  <w:footnote w:type="continuationSeparator" w:id="0">
    <w:p w14:paraId="5A1D47AF" w14:textId="77777777" w:rsidR="00515D8A" w:rsidRDefault="00515D8A">
      <w:r>
        <w:continuationSeparator/>
      </w:r>
    </w:p>
  </w:footnote>
  <w:footnote w:type="continuationNotice" w:id="1">
    <w:p w14:paraId="1C155F5B" w14:textId="77777777" w:rsidR="00515D8A" w:rsidRDefault="00515D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52CD" w14:textId="5B8EB39B" w:rsidR="00D172BF" w:rsidRDefault="00D172BF" w:rsidP="00DF3E2D">
    <w:pPr>
      <w:pStyle w:val="Header"/>
      <w:jc w:val="center"/>
      <w:rPr>
        <w:i/>
        <w:sz w:val="16"/>
      </w:rPr>
    </w:pPr>
    <w:r>
      <w:rPr>
        <w:i/>
        <w:sz w:val="16"/>
      </w:rPr>
      <w:t xml:space="preserve">Community Action Inc – </w:t>
    </w:r>
    <w:r w:rsidR="00D46342">
      <w:rPr>
        <w:i/>
        <w:sz w:val="16"/>
      </w:rPr>
      <w:t xml:space="preserve">Housing &amp; Homelessness </w:t>
    </w:r>
    <w:r w:rsidR="009B3F2D">
      <w:rPr>
        <w:i/>
        <w:sz w:val="16"/>
      </w:rPr>
      <w:t>Support Worker</w:t>
    </w:r>
    <w:r>
      <w:rPr>
        <w:i/>
        <w:sz w:val="16"/>
      </w:rPr>
      <w:t xml:space="preserve"> Position Description</w:t>
    </w:r>
  </w:p>
  <w:p w14:paraId="1DDE92BA" w14:textId="77777777" w:rsidR="00C04ED0" w:rsidRDefault="00C04E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333"/>
    <w:multiLevelType w:val="hybridMultilevel"/>
    <w:tmpl w:val="C87E1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B87661"/>
    <w:multiLevelType w:val="hybridMultilevel"/>
    <w:tmpl w:val="95869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1E57D2"/>
    <w:multiLevelType w:val="hybridMultilevel"/>
    <w:tmpl w:val="C852A3FC"/>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 w15:restartNumberingAfterBreak="0">
    <w:nsid w:val="1454086A"/>
    <w:multiLevelType w:val="hybridMultilevel"/>
    <w:tmpl w:val="E2708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5144AC"/>
    <w:multiLevelType w:val="singleLevel"/>
    <w:tmpl w:val="0C090001"/>
    <w:lvl w:ilvl="0">
      <w:start w:val="1"/>
      <w:numFmt w:val="bullet"/>
      <w:lvlText w:val=""/>
      <w:lvlJc w:val="left"/>
      <w:pPr>
        <w:ind w:left="720" w:hanging="360"/>
      </w:pPr>
      <w:rPr>
        <w:rFonts w:ascii="Symbol" w:hAnsi="Symbol" w:hint="default"/>
      </w:rPr>
    </w:lvl>
  </w:abstractNum>
  <w:abstractNum w:abstractNumId="5" w15:restartNumberingAfterBreak="0">
    <w:nsid w:val="1A736F85"/>
    <w:multiLevelType w:val="hybridMultilevel"/>
    <w:tmpl w:val="21BEE6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B6B1C13"/>
    <w:multiLevelType w:val="hybridMultilevel"/>
    <w:tmpl w:val="73C6FC4A"/>
    <w:lvl w:ilvl="0" w:tplc="0C090001">
      <w:start w:val="1"/>
      <w:numFmt w:val="bullet"/>
      <w:lvlText w:val=""/>
      <w:lvlJc w:val="left"/>
      <w:pPr>
        <w:ind w:left="730" w:hanging="360"/>
      </w:pPr>
      <w:rPr>
        <w:rFonts w:ascii="Symbol" w:hAnsi="Symbol" w:hint="default"/>
      </w:rPr>
    </w:lvl>
    <w:lvl w:ilvl="1" w:tplc="0C090003" w:tentative="1">
      <w:start w:val="1"/>
      <w:numFmt w:val="bullet"/>
      <w:lvlText w:val="o"/>
      <w:lvlJc w:val="left"/>
      <w:pPr>
        <w:ind w:left="1450" w:hanging="360"/>
      </w:pPr>
      <w:rPr>
        <w:rFonts w:ascii="Courier New" w:hAnsi="Courier New" w:cs="Courier New" w:hint="default"/>
      </w:rPr>
    </w:lvl>
    <w:lvl w:ilvl="2" w:tplc="0C090005" w:tentative="1">
      <w:start w:val="1"/>
      <w:numFmt w:val="bullet"/>
      <w:lvlText w:val=""/>
      <w:lvlJc w:val="left"/>
      <w:pPr>
        <w:ind w:left="2170" w:hanging="360"/>
      </w:pPr>
      <w:rPr>
        <w:rFonts w:ascii="Wingdings" w:hAnsi="Wingdings" w:hint="default"/>
      </w:rPr>
    </w:lvl>
    <w:lvl w:ilvl="3" w:tplc="0C090001" w:tentative="1">
      <w:start w:val="1"/>
      <w:numFmt w:val="bullet"/>
      <w:lvlText w:val=""/>
      <w:lvlJc w:val="left"/>
      <w:pPr>
        <w:ind w:left="2890" w:hanging="360"/>
      </w:pPr>
      <w:rPr>
        <w:rFonts w:ascii="Symbol" w:hAnsi="Symbol" w:hint="default"/>
      </w:rPr>
    </w:lvl>
    <w:lvl w:ilvl="4" w:tplc="0C090003" w:tentative="1">
      <w:start w:val="1"/>
      <w:numFmt w:val="bullet"/>
      <w:lvlText w:val="o"/>
      <w:lvlJc w:val="left"/>
      <w:pPr>
        <w:ind w:left="3610" w:hanging="360"/>
      </w:pPr>
      <w:rPr>
        <w:rFonts w:ascii="Courier New" w:hAnsi="Courier New" w:cs="Courier New" w:hint="default"/>
      </w:rPr>
    </w:lvl>
    <w:lvl w:ilvl="5" w:tplc="0C090005" w:tentative="1">
      <w:start w:val="1"/>
      <w:numFmt w:val="bullet"/>
      <w:lvlText w:val=""/>
      <w:lvlJc w:val="left"/>
      <w:pPr>
        <w:ind w:left="4330" w:hanging="360"/>
      </w:pPr>
      <w:rPr>
        <w:rFonts w:ascii="Wingdings" w:hAnsi="Wingdings" w:hint="default"/>
      </w:rPr>
    </w:lvl>
    <w:lvl w:ilvl="6" w:tplc="0C090001" w:tentative="1">
      <w:start w:val="1"/>
      <w:numFmt w:val="bullet"/>
      <w:lvlText w:val=""/>
      <w:lvlJc w:val="left"/>
      <w:pPr>
        <w:ind w:left="5050" w:hanging="360"/>
      </w:pPr>
      <w:rPr>
        <w:rFonts w:ascii="Symbol" w:hAnsi="Symbol" w:hint="default"/>
      </w:rPr>
    </w:lvl>
    <w:lvl w:ilvl="7" w:tplc="0C090003" w:tentative="1">
      <w:start w:val="1"/>
      <w:numFmt w:val="bullet"/>
      <w:lvlText w:val="o"/>
      <w:lvlJc w:val="left"/>
      <w:pPr>
        <w:ind w:left="5770" w:hanging="360"/>
      </w:pPr>
      <w:rPr>
        <w:rFonts w:ascii="Courier New" w:hAnsi="Courier New" w:cs="Courier New" w:hint="default"/>
      </w:rPr>
    </w:lvl>
    <w:lvl w:ilvl="8" w:tplc="0C090005" w:tentative="1">
      <w:start w:val="1"/>
      <w:numFmt w:val="bullet"/>
      <w:lvlText w:val=""/>
      <w:lvlJc w:val="left"/>
      <w:pPr>
        <w:ind w:left="6490" w:hanging="360"/>
      </w:pPr>
      <w:rPr>
        <w:rFonts w:ascii="Wingdings" w:hAnsi="Wingdings" w:hint="default"/>
      </w:rPr>
    </w:lvl>
  </w:abstractNum>
  <w:abstractNum w:abstractNumId="7" w15:restartNumberingAfterBreak="0">
    <w:nsid w:val="23151282"/>
    <w:multiLevelType w:val="hybridMultilevel"/>
    <w:tmpl w:val="4F62C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353655"/>
    <w:multiLevelType w:val="hybridMultilevel"/>
    <w:tmpl w:val="C4D82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444159"/>
    <w:multiLevelType w:val="hybridMultilevel"/>
    <w:tmpl w:val="5FC6A3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AB6302"/>
    <w:multiLevelType w:val="hybridMultilevel"/>
    <w:tmpl w:val="2C343994"/>
    <w:lvl w:ilvl="0" w:tplc="2A6027B6">
      <w:start w:val="1"/>
      <w:numFmt w:val="bullet"/>
      <w:lvlText w:val="•"/>
      <w:lvlJc w:val="left"/>
      <w:pPr>
        <w:ind w:left="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A4D1D4">
      <w:start w:val="1"/>
      <w:numFmt w:val="bullet"/>
      <w:lvlText w:val="o"/>
      <w:lvlJc w:val="left"/>
      <w:pPr>
        <w:ind w:left="1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D29ADE">
      <w:start w:val="1"/>
      <w:numFmt w:val="bullet"/>
      <w:lvlText w:val="▪"/>
      <w:lvlJc w:val="left"/>
      <w:pPr>
        <w:ind w:left="2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321DBA">
      <w:start w:val="1"/>
      <w:numFmt w:val="bullet"/>
      <w:lvlText w:val="•"/>
      <w:lvlJc w:val="left"/>
      <w:pPr>
        <w:ind w:left="2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AB330">
      <w:start w:val="1"/>
      <w:numFmt w:val="bullet"/>
      <w:lvlText w:val="o"/>
      <w:lvlJc w:val="left"/>
      <w:pPr>
        <w:ind w:left="3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E33D8">
      <w:start w:val="1"/>
      <w:numFmt w:val="bullet"/>
      <w:lvlText w:val="▪"/>
      <w:lvlJc w:val="left"/>
      <w:pPr>
        <w:ind w:left="4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36B11A">
      <w:start w:val="1"/>
      <w:numFmt w:val="bullet"/>
      <w:lvlText w:val="•"/>
      <w:lvlJc w:val="left"/>
      <w:pPr>
        <w:ind w:left="5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20B122">
      <w:start w:val="1"/>
      <w:numFmt w:val="bullet"/>
      <w:lvlText w:val="o"/>
      <w:lvlJc w:val="left"/>
      <w:pPr>
        <w:ind w:left="5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34DF28">
      <w:start w:val="1"/>
      <w:numFmt w:val="bullet"/>
      <w:lvlText w:val="▪"/>
      <w:lvlJc w:val="left"/>
      <w:pPr>
        <w:ind w:left="6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A1E3E25"/>
    <w:multiLevelType w:val="hybridMultilevel"/>
    <w:tmpl w:val="7FD0B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C10147"/>
    <w:multiLevelType w:val="hybridMultilevel"/>
    <w:tmpl w:val="3A7AEB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CE6644C"/>
    <w:multiLevelType w:val="hybridMultilevel"/>
    <w:tmpl w:val="743A6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EB6BE7"/>
    <w:multiLevelType w:val="hybridMultilevel"/>
    <w:tmpl w:val="8272B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DE784D"/>
    <w:multiLevelType w:val="hybridMultilevel"/>
    <w:tmpl w:val="36AA9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A322FC"/>
    <w:multiLevelType w:val="hybridMultilevel"/>
    <w:tmpl w:val="CD40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6701C4"/>
    <w:multiLevelType w:val="hybridMultilevel"/>
    <w:tmpl w:val="D2081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3811447">
    <w:abstractNumId w:val="4"/>
  </w:num>
  <w:num w:numId="2" w16cid:durableId="1285965898">
    <w:abstractNumId w:val="5"/>
  </w:num>
  <w:num w:numId="3" w16cid:durableId="1229073530">
    <w:abstractNumId w:val="17"/>
  </w:num>
  <w:num w:numId="4" w16cid:durableId="568155782">
    <w:abstractNumId w:val="15"/>
  </w:num>
  <w:num w:numId="5" w16cid:durableId="1033186970">
    <w:abstractNumId w:val="13"/>
  </w:num>
  <w:num w:numId="6" w16cid:durableId="205919377">
    <w:abstractNumId w:val="8"/>
  </w:num>
  <w:num w:numId="7" w16cid:durableId="610940162">
    <w:abstractNumId w:val="14"/>
  </w:num>
  <w:num w:numId="8" w16cid:durableId="468743793">
    <w:abstractNumId w:val="2"/>
  </w:num>
  <w:num w:numId="9" w16cid:durableId="2122718190">
    <w:abstractNumId w:val="7"/>
  </w:num>
  <w:num w:numId="10" w16cid:durableId="1925264609">
    <w:abstractNumId w:val="12"/>
  </w:num>
  <w:num w:numId="11" w16cid:durableId="611016793">
    <w:abstractNumId w:val="16"/>
  </w:num>
  <w:num w:numId="12" w16cid:durableId="1576668408">
    <w:abstractNumId w:val="11"/>
  </w:num>
  <w:num w:numId="13" w16cid:durableId="1570799532">
    <w:abstractNumId w:val="9"/>
  </w:num>
  <w:num w:numId="14" w16cid:durableId="1576742531">
    <w:abstractNumId w:val="1"/>
  </w:num>
  <w:num w:numId="15" w16cid:durableId="1739211750">
    <w:abstractNumId w:val="3"/>
  </w:num>
  <w:num w:numId="16" w16cid:durableId="155654388">
    <w:abstractNumId w:val="0"/>
  </w:num>
  <w:num w:numId="17" w16cid:durableId="869144979">
    <w:abstractNumId w:val="10"/>
  </w:num>
  <w:num w:numId="18" w16cid:durableId="48740164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12F"/>
    <w:rsid w:val="00005F3A"/>
    <w:rsid w:val="000069E9"/>
    <w:rsid w:val="0000711A"/>
    <w:rsid w:val="00015A6F"/>
    <w:rsid w:val="00021CC2"/>
    <w:rsid w:val="000448B9"/>
    <w:rsid w:val="00052AE4"/>
    <w:rsid w:val="000531CA"/>
    <w:rsid w:val="00054D62"/>
    <w:rsid w:val="00056903"/>
    <w:rsid w:val="00056968"/>
    <w:rsid w:val="00092838"/>
    <w:rsid w:val="000A0D05"/>
    <w:rsid w:val="000A3D30"/>
    <w:rsid w:val="000A4B3E"/>
    <w:rsid w:val="000A7450"/>
    <w:rsid w:val="000B2E50"/>
    <w:rsid w:val="000B6806"/>
    <w:rsid w:val="000B7B13"/>
    <w:rsid w:val="000B7F19"/>
    <w:rsid w:val="000C7927"/>
    <w:rsid w:val="000D3865"/>
    <w:rsid w:val="000D62D8"/>
    <w:rsid w:val="000D6315"/>
    <w:rsid w:val="000D6DF6"/>
    <w:rsid w:val="000E587D"/>
    <w:rsid w:val="000F49CB"/>
    <w:rsid w:val="000F6F29"/>
    <w:rsid w:val="00101FFF"/>
    <w:rsid w:val="00110EF0"/>
    <w:rsid w:val="00113743"/>
    <w:rsid w:val="0012730A"/>
    <w:rsid w:val="00140853"/>
    <w:rsid w:val="0014412C"/>
    <w:rsid w:val="00146721"/>
    <w:rsid w:val="001516D0"/>
    <w:rsid w:val="00157514"/>
    <w:rsid w:val="00161933"/>
    <w:rsid w:val="0016347B"/>
    <w:rsid w:val="00164BB1"/>
    <w:rsid w:val="0016794F"/>
    <w:rsid w:val="00171D60"/>
    <w:rsid w:val="00172A06"/>
    <w:rsid w:val="001952C5"/>
    <w:rsid w:val="001B2917"/>
    <w:rsid w:val="001B713F"/>
    <w:rsid w:val="001C00D0"/>
    <w:rsid w:val="001D0E23"/>
    <w:rsid w:val="001D0F20"/>
    <w:rsid w:val="001D15FD"/>
    <w:rsid w:val="001D533A"/>
    <w:rsid w:val="001D5AD6"/>
    <w:rsid w:val="001E1930"/>
    <w:rsid w:val="001E199D"/>
    <w:rsid w:val="001F633E"/>
    <w:rsid w:val="00204A52"/>
    <w:rsid w:val="0020612F"/>
    <w:rsid w:val="0021627C"/>
    <w:rsid w:val="00225B9B"/>
    <w:rsid w:val="002273D4"/>
    <w:rsid w:val="0023649A"/>
    <w:rsid w:val="0023653F"/>
    <w:rsid w:val="0025096A"/>
    <w:rsid w:val="002614CB"/>
    <w:rsid w:val="002625AA"/>
    <w:rsid w:val="00263FEF"/>
    <w:rsid w:val="002643F7"/>
    <w:rsid w:val="002732C1"/>
    <w:rsid w:val="0028063F"/>
    <w:rsid w:val="0028257E"/>
    <w:rsid w:val="00284E06"/>
    <w:rsid w:val="00284EBD"/>
    <w:rsid w:val="00285BD8"/>
    <w:rsid w:val="002954C7"/>
    <w:rsid w:val="002A01FB"/>
    <w:rsid w:val="002A38A5"/>
    <w:rsid w:val="002A5461"/>
    <w:rsid w:val="002A5A78"/>
    <w:rsid w:val="002A73E8"/>
    <w:rsid w:val="002B356F"/>
    <w:rsid w:val="002B531F"/>
    <w:rsid w:val="002B62EB"/>
    <w:rsid w:val="002B6568"/>
    <w:rsid w:val="002B70E6"/>
    <w:rsid w:val="002C27CA"/>
    <w:rsid w:val="002C6121"/>
    <w:rsid w:val="002D4FC1"/>
    <w:rsid w:val="002E7F3A"/>
    <w:rsid w:val="002F5FA9"/>
    <w:rsid w:val="002F5FAF"/>
    <w:rsid w:val="0030478C"/>
    <w:rsid w:val="003107A8"/>
    <w:rsid w:val="0031157C"/>
    <w:rsid w:val="00327EEA"/>
    <w:rsid w:val="003301CC"/>
    <w:rsid w:val="0034388D"/>
    <w:rsid w:val="00347D32"/>
    <w:rsid w:val="0035764B"/>
    <w:rsid w:val="0037093F"/>
    <w:rsid w:val="00374692"/>
    <w:rsid w:val="0037779B"/>
    <w:rsid w:val="00382AA9"/>
    <w:rsid w:val="0039082E"/>
    <w:rsid w:val="00393404"/>
    <w:rsid w:val="003A14CD"/>
    <w:rsid w:val="003A42FF"/>
    <w:rsid w:val="003B5ADD"/>
    <w:rsid w:val="003B6BB2"/>
    <w:rsid w:val="003B7090"/>
    <w:rsid w:val="003C2AD8"/>
    <w:rsid w:val="003C4250"/>
    <w:rsid w:val="003C442B"/>
    <w:rsid w:val="003E63C9"/>
    <w:rsid w:val="003F4ED8"/>
    <w:rsid w:val="003F57A2"/>
    <w:rsid w:val="003F6921"/>
    <w:rsid w:val="003F6B3F"/>
    <w:rsid w:val="00402F01"/>
    <w:rsid w:val="004148BB"/>
    <w:rsid w:val="00417B7B"/>
    <w:rsid w:val="00417DD3"/>
    <w:rsid w:val="004200D4"/>
    <w:rsid w:val="00440D80"/>
    <w:rsid w:val="004419F5"/>
    <w:rsid w:val="004461F5"/>
    <w:rsid w:val="00446C2D"/>
    <w:rsid w:val="00453215"/>
    <w:rsid w:val="004579B7"/>
    <w:rsid w:val="00472EF1"/>
    <w:rsid w:val="004857F1"/>
    <w:rsid w:val="00486595"/>
    <w:rsid w:val="00487453"/>
    <w:rsid w:val="00491CF4"/>
    <w:rsid w:val="00494B8B"/>
    <w:rsid w:val="00496CC0"/>
    <w:rsid w:val="004A7C5B"/>
    <w:rsid w:val="004B3A47"/>
    <w:rsid w:val="004B7459"/>
    <w:rsid w:val="004B7738"/>
    <w:rsid w:val="004C334A"/>
    <w:rsid w:val="004D78ED"/>
    <w:rsid w:val="004F4338"/>
    <w:rsid w:val="005100AC"/>
    <w:rsid w:val="00510158"/>
    <w:rsid w:val="00515D8A"/>
    <w:rsid w:val="00523273"/>
    <w:rsid w:val="00527B9D"/>
    <w:rsid w:val="0053073B"/>
    <w:rsid w:val="00533051"/>
    <w:rsid w:val="0057086A"/>
    <w:rsid w:val="005737D6"/>
    <w:rsid w:val="00577C13"/>
    <w:rsid w:val="005829D9"/>
    <w:rsid w:val="0058539A"/>
    <w:rsid w:val="005868A3"/>
    <w:rsid w:val="005875D7"/>
    <w:rsid w:val="00595AB9"/>
    <w:rsid w:val="005A2CD6"/>
    <w:rsid w:val="005B40DE"/>
    <w:rsid w:val="005B54A4"/>
    <w:rsid w:val="005C5431"/>
    <w:rsid w:val="005D0C08"/>
    <w:rsid w:val="005D2DF3"/>
    <w:rsid w:val="005E5104"/>
    <w:rsid w:val="005F088C"/>
    <w:rsid w:val="005F5B09"/>
    <w:rsid w:val="00600932"/>
    <w:rsid w:val="006052F2"/>
    <w:rsid w:val="00627B6F"/>
    <w:rsid w:val="00636E19"/>
    <w:rsid w:val="00652E44"/>
    <w:rsid w:val="0066183B"/>
    <w:rsid w:val="00665D50"/>
    <w:rsid w:val="0066708D"/>
    <w:rsid w:val="00672774"/>
    <w:rsid w:val="006730A8"/>
    <w:rsid w:val="00676BCE"/>
    <w:rsid w:val="0068037F"/>
    <w:rsid w:val="00690FEE"/>
    <w:rsid w:val="0069136D"/>
    <w:rsid w:val="00691E05"/>
    <w:rsid w:val="00694C70"/>
    <w:rsid w:val="006A5549"/>
    <w:rsid w:val="006B075E"/>
    <w:rsid w:val="006C6455"/>
    <w:rsid w:val="006D2420"/>
    <w:rsid w:val="006D62C3"/>
    <w:rsid w:val="006D7BF9"/>
    <w:rsid w:val="0070005A"/>
    <w:rsid w:val="00707675"/>
    <w:rsid w:val="00707A17"/>
    <w:rsid w:val="00724FAD"/>
    <w:rsid w:val="007304D9"/>
    <w:rsid w:val="00732CE6"/>
    <w:rsid w:val="00736283"/>
    <w:rsid w:val="0074542C"/>
    <w:rsid w:val="00752924"/>
    <w:rsid w:val="007606F1"/>
    <w:rsid w:val="007625AF"/>
    <w:rsid w:val="00765B02"/>
    <w:rsid w:val="0076698D"/>
    <w:rsid w:val="00766FFC"/>
    <w:rsid w:val="0077358B"/>
    <w:rsid w:val="00776218"/>
    <w:rsid w:val="0077634C"/>
    <w:rsid w:val="00782324"/>
    <w:rsid w:val="00787E1E"/>
    <w:rsid w:val="00793FFC"/>
    <w:rsid w:val="00796686"/>
    <w:rsid w:val="007A0C2A"/>
    <w:rsid w:val="007B1425"/>
    <w:rsid w:val="007B5097"/>
    <w:rsid w:val="007B6CFB"/>
    <w:rsid w:val="007D0174"/>
    <w:rsid w:val="007D5EB8"/>
    <w:rsid w:val="007E47FB"/>
    <w:rsid w:val="007E4EAF"/>
    <w:rsid w:val="007E7CE9"/>
    <w:rsid w:val="007F057B"/>
    <w:rsid w:val="007F303F"/>
    <w:rsid w:val="007F6CDA"/>
    <w:rsid w:val="0080321E"/>
    <w:rsid w:val="008058E1"/>
    <w:rsid w:val="00810BBA"/>
    <w:rsid w:val="00812FEE"/>
    <w:rsid w:val="008142F8"/>
    <w:rsid w:val="00816685"/>
    <w:rsid w:val="0081680E"/>
    <w:rsid w:val="00821D7A"/>
    <w:rsid w:val="00827810"/>
    <w:rsid w:val="0083163F"/>
    <w:rsid w:val="00842617"/>
    <w:rsid w:val="00845569"/>
    <w:rsid w:val="00845F06"/>
    <w:rsid w:val="00851811"/>
    <w:rsid w:val="00861CD9"/>
    <w:rsid w:val="008633B2"/>
    <w:rsid w:val="00866256"/>
    <w:rsid w:val="00867C50"/>
    <w:rsid w:val="00873280"/>
    <w:rsid w:val="00874CC4"/>
    <w:rsid w:val="00875294"/>
    <w:rsid w:val="00875FA0"/>
    <w:rsid w:val="00882BFB"/>
    <w:rsid w:val="00895FFA"/>
    <w:rsid w:val="008B6DF8"/>
    <w:rsid w:val="008D54BE"/>
    <w:rsid w:val="008E21CC"/>
    <w:rsid w:val="008E4D50"/>
    <w:rsid w:val="008F3D81"/>
    <w:rsid w:val="00904690"/>
    <w:rsid w:val="00905A00"/>
    <w:rsid w:val="009127FC"/>
    <w:rsid w:val="00914E1B"/>
    <w:rsid w:val="009162DB"/>
    <w:rsid w:val="00926F9F"/>
    <w:rsid w:val="009329C4"/>
    <w:rsid w:val="009333F0"/>
    <w:rsid w:val="00943547"/>
    <w:rsid w:val="00944861"/>
    <w:rsid w:val="009534BE"/>
    <w:rsid w:val="00960100"/>
    <w:rsid w:val="0096156D"/>
    <w:rsid w:val="00963581"/>
    <w:rsid w:val="009642F9"/>
    <w:rsid w:val="009669C2"/>
    <w:rsid w:val="00970180"/>
    <w:rsid w:val="00983B97"/>
    <w:rsid w:val="009858E2"/>
    <w:rsid w:val="0099083E"/>
    <w:rsid w:val="00997DD0"/>
    <w:rsid w:val="009A05C2"/>
    <w:rsid w:val="009A1E7B"/>
    <w:rsid w:val="009A3D12"/>
    <w:rsid w:val="009A4344"/>
    <w:rsid w:val="009A6FBB"/>
    <w:rsid w:val="009B388C"/>
    <w:rsid w:val="009B3F2D"/>
    <w:rsid w:val="009C3159"/>
    <w:rsid w:val="009C73DF"/>
    <w:rsid w:val="009D2723"/>
    <w:rsid w:val="009D51C4"/>
    <w:rsid w:val="009E3477"/>
    <w:rsid w:val="00A0605F"/>
    <w:rsid w:val="00A11042"/>
    <w:rsid w:val="00A1109C"/>
    <w:rsid w:val="00A131DA"/>
    <w:rsid w:val="00A2548F"/>
    <w:rsid w:val="00A307F5"/>
    <w:rsid w:val="00A33834"/>
    <w:rsid w:val="00A414F0"/>
    <w:rsid w:val="00A43405"/>
    <w:rsid w:val="00A43D5C"/>
    <w:rsid w:val="00A43DE0"/>
    <w:rsid w:val="00A44790"/>
    <w:rsid w:val="00A54DF2"/>
    <w:rsid w:val="00A60242"/>
    <w:rsid w:val="00A62755"/>
    <w:rsid w:val="00A663C7"/>
    <w:rsid w:val="00A7749D"/>
    <w:rsid w:val="00A81A9D"/>
    <w:rsid w:val="00A81EB4"/>
    <w:rsid w:val="00A831B8"/>
    <w:rsid w:val="00AA1236"/>
    <w:rsid w:val="00AB2090"/>
    <w:rsid w:val="00AB603C"/>
    <w:rsid w:val="00AB791B"/>
    <w:rsid w:val="00AD3304"/>
    <w:rsid w:val="00AE318B"/>
    <w:rsid w:val="00AF481D"/>
    <w:rsid w:val="00AF6479"/>
    <w:rsid w:val="00B006E0"/>
    <w:rsid w:val="00B01E44"/>
    <w:rsid w:val="00B02ADA"/>
    <w:rsid w:val="00B16B3C"/>
    <w:rsid w:val="00B20708"/>
    <w:rsid w:val="00B250A7"/>
    <w:rsid w:val="00B25D1C"/>
    <w:rsid w:val="00B31A55"/>
    <w:rsid w:val="00B360CD"/>
    <w:rsid w:val="00B36343"/>
    <w:rsid w:val="00B470EA"/>
    <w:rsid w:val="00B50919"/>
    <w:rsid w:val="00B51FC6"/>
    <w:rsid w:val="00B56E08"/>
    <w:rsid w:val="00B61439"/>
    <w:rsid w:val="00B65B6B"/>
    <w:rsid w:val="00B66495"/>
    <w:rsid w:val="00B67007"/>
    <w:rsid w:val="00B7120C"/>
    <w:rsid w:val="00B712F4"/>
    <w:rsid w:val="00B749AF"/>
    <w:rsid w:val="00B80ADB"/>
    <w:rsid w:val="00B81664"/>
    <w:rsid w:val="00B83FA0"/>
    <w:rsid w:val="00BA0585"/>
    <w:rsid w:val="00BB28CD"/>
    <w:rsid w:val="00BB5829"/>
    <w:rsid w:val="00BB6536"/>
    <w:rsid w:val="00BB6F4B"/>
    <w:rsid w:val="00BC3CD5"/>
    <w:rsid w:val="00BD0239"/>
    <w:rsid w:val="00BD7B47"/>
    <w:rsid w:val="00BE58D1"/>
    <w:rsid w:val="00BE5F8F"/>
    <w:rsid w:val="00C012B9"/>
    <w:rsid w:val="00C04ED0"/>
    <w:rsid w:val="00C12292"/>
    <w:rsid w:val="00C1712F"/>
    <w:rsid w:val="00C23687"/>
    <w:rsid w:val="00C25D39"/>
    <w:rsid w:val="00C350E2"/>
    <w:rsid w:val="00C44261"/>
    <w:rsid w:val="00C47AC6"/>
    <w:rsid w:val="00C51A05"/>
    <w:rsid w:val="00C53F5A"/>
    <w:rsid w:val="00C64838"/>
    <w:rsid w:val="00C64F97"/>
    <w:rsid w:val="00C72E58"/>
    <w:rsid w:val="00C77933"/>
    <w:rsid w:val="00C83711"/>
    <w:rsid w:val="00C84145"/>
    <w:rsid w:val="00C844EC"/>
    <w:rsid w:val="00C961EE"/>
    <w:rsid w:val="00CA4297"/>
    <w:rsid w:val="00CC19FD"/>
    <w:rsid w:val="00CC1F36"/>
    <w:rsid w:val="00CD35F8"/>
    <w:rsid w:val="00CD54AA"/>
    <w:rsid w:val="00CE0655"/>
    <w:rsid w:val="00CF10B8"/>
    <w:rsid w:val="00CF4260"/>
    <w:rsid w:val="00D01BEE"/>
    <w:rsid w:val="00D04486"/>
    <w:rsid w:val="00D06050"/>
    <w:rsid w:val="00D106FD"/>
    <w:rsid w:val="00D172BF"/>
    <w:rsid w:val="00D214EB"/>
    <w:rsid w:val="00D22E95"/>
    <w:rsid w:val="00D243F9"/>
    <w:rsid w:val="00D264CE"/>
    <w:rsid w:val="00D27611"/>
    <w:rsid w:val="00D30E75"/>
    <w:rsid w:val="00D35FF8"/>
    <w:rsid w:val="00D42257"/>
    <w:rsid w:val="00D46342"/>
    <w:rsid w:val="00D50214"/>
    <w:rsid w:val="00D55470"/>
    <w:rsid w:val="00D62D22"/>
    <w:rsid w:val="00D67949"/>
    <w:rsid w:val="00D718FC"/>
    <w:rsid w:val="00D74BB3"/>
    <w:rsid w:val="00D806E3"/>
    <w:rsid w:val="00DA7C24"/>
    <w:rsid w:val="00DB33BE"/>
    <w:rsid w:val="00DB7D9D"/>
    <w:rsid w:val="00DC09D4"/>
    <w:rsid w:val="00DC37DA"/>
    <w:rsid w:val="00DC50CD"/>
    <w:rsid w:val="00DD1FEA"/>
    <w:rsid w:val="00DD66BF"/>
    <w:rsid w:val="00DF3E2D"/>
    <w:rsid w:val="00E052D8"/>
    <w:rsid w:val="00E159F1"/>
    <w:rsid w:val="00E179FA"/>
    <w:rsid w:val="00E20AC2"/>
    <w:rsid w:val="00E21180"/>
    <w:rsid w:val="00E25670"/>
    <w:rsid w:val="00E25D61"/>
    <w:rsid w:val="00E2798C"/>
    <w:rsid w:val="00E33067"/>
    <w:rsid w:val="00E33A15"/>
    <w:rsid w:val="00E459F0"/>
    <w:rsid w:val="00E46EBB"/>
    <w:rsid w:val="00E500A8"/>
    <w:rsid w:val="00E53866"/>
    <w:rsid w:val="00E53BF8"/>
    <w:rsid w:val="00E65263"/>
    <w:rsid w:val="00E71C7C"/>
    <w:rsid w:val="00E73F2D"/>
    <w:rsid w:val="00E74D44"/>
    <w:rsid w:val="00E86456"/>
    <w:rsid w:val="00E91FFC"/>
    <w:rsid w:val="00E95D46"/>
    <w:rsid w:val="00EA5814"/>
    <w:rsid w:val="00EA5E76"/>
    <w:rsid w:val="00EB0EEC"/>
    <w:rsid w:val="00EC2D1E"/>
    <w:rsid w:val="00EC7A72"/>
    <w:rsid w:val="00ED6925"/>
    <w:rsid w:val="00EE07DE"/>
    <w:rsid w:val="00EE39C2"/>
    <w:rsid w:val="00EE667A"/>
    <w:rsid w:val="00EE7008"/>
    <w:rsid w:val="00EE749E"/>
    <w:rsid w:val="00EE7D76"/>
    <w:rsid w:val="00EF06BF"/>
    <w:rsid w:val="00EF0F03"/>
    <w:rsid w:val="00EF3B9E"/>
    <w:rsid w:val="00EF6057"/>
    <w:rsid w:val="00EF71E3"/>
    <w:rsid w:val="00F00BCD"/>
    <w:rsid w:val="00F01C8A"/>
    <w:rsid w:val="00F1170F"/>
    <w:rsid w:val="00F12E2F"/>
    <w:rsid w:val="00F15F93"/>
    <w:rsid w:val="00F16DAF"/>
    <w:rsid w:val="00F2139C"/>
    <w:rsid w:val="00F222BA"/>
    <w:rsid w:val="00F22DC9"/>
    <w:rsid w:val="00F23DC5"/>
    <w:rsid w:val="00F269E2"/>
    <w:rsid w:val="00F32203"/>
    <w:rsid w:val="00F44DC9"/>
    <w:rsid w:val="00F80F52"/>
    <w:rsid w:val="00F838E9"/>
    <w:rsid w:val="00F86CD7"/>
    <w:rsid w:val="00F90F40"/>
    <w:rsid w:val="00F9279A"/>
    <w:rsid w:val="00F92DDA"/>
    <w:rsid w:val="00FA477F"/>
    <w:rsid w:val="00FB5FDA"/>
    <w:rsid w:val="00FC06A0"/>
    <w:rsid w:val="00FC2B94"/>
    <w:rsid w:val="00FC3B9A"/>
    <w:rsid w:val="00FC5342"/>
    <w:rsid w:val="00FE0D5C"/>
    <w:rsid w:val="00FE19C4"/>
    <w:rsid w:val="00FE5AE6"/>
    <w:rsid w:val="00FF0286"/>
    <w:rsid w:val="00FF38AA"/>
    <w:rsid w:val="00FF586B"/>
    <w:rsid w:val="00FF60F1"/>
    <w:rsid w:val="00FF6C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355B5"/>
  <w15:chartTrackingRefBased/>
  <w15:docId w15:val="{413ED7E4-3AB8-4D6B-B515-8F8A270A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Centaur" w:hAnsi="Centaur"/>
      <w:b/>
      <w:sz w:val="28"/>
    </w:rPr>
  </w:style>
  <w:style w:type="paragraph" w:styleId="Heading2">
    <w:name w:val="heading 2"/>
    <w:basedOn w:val="Normal"/>
    <w:next w:val="Normal"/>
    <w:qFormat/>
    <w:pPr>
      <w:keepNext/>
      <w:jc w:val="both"/>
      <w:outlineLvl w:val="1"/>
    </w:pPr>
    <w:rPr>
      <w:rFonts w:ascii="Centaur" w:hAnsi="Centau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Centaur" w:hAnsi="Centaur"/>
      <w:sz w:val="24"/>
    </w:rPr>
  </w:style>
  <w:style w:type="paragraph" w:styleId="Header">
    <w:name w:val="header"/>
    <w:basedOn w:val="Normal"/>
    <w:pPr>
      <w:tabs>
        <w:tab w:val="center" w:pos="4153"/>
        <w:tab w:val="right" w:pos="8306"/>
      </w:tabs>
    </w:pPr>
    <w:rPr>
      <w:rFonts w:ascii="Arial" w:hAnsi="Arial"/>
    </w:rPr>
  </w:style>
  <w:style w:type="paragraph" w:styleId="Footer">
    <w:name w:val="footer"/>
    <w:basedOn w:val="Normal"/>
    <w:pPr>
      <w:tabs>
        <w:tab w:val="center" w:pos="4153"/>
        <w:tab w:val="right" w:pos="8306"/>
      </w:tabs>
    </w:pPr>
    <w:rPr>
      <w:rFonts w:ascii="Arial" w:hAnsi="Arial"/>
    </w:rPr>
  </w:style>
  <w:style w:type="character" w:styleId="PageNumber">
    <w:name w:val="page number"/>
    <w:basedOn w:val="DefaultParagraphFont"/>
  </w:style>
  <w:style w:type="paragraph" w:styleId="ListParagraph">
    <w:name w:val="List Paragraph"/>
    <w:basedOn w:val="Normal"/>
    <w:uiPriority w:val="34"/>
    <w:qFormat/>
    <w:rsid w:val="00C12292"/>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43405"/>
    <w:rPr>
      <w:rFonts w:ascii="Tahoma" w:hAnsi="Tahoma" w:cs="Tahoma"/>
      <w:sz w:val="16"/>
      <w:szCs w:val="16"/>
    </w:rPr>
  </w:style>
  <w:style w:type="character" w:customStyle="1" w:styleId="BalloonTextChar">
    <w:name w:val="Balloon Text Char"/>
    <w:link w:val="BalloonText"/>
    <w:uiPriority w:val="99"/>
    <w:semiHidden/>
    <w:rsid w:val="00A43405"/>
    <w:rPr>
      <w:rFonts w:ascii="Tahoma" w:hAnsi="Tahoma" w:cs="Tahoma"/>
      <w:sz w:val="16"/>
      <w:szCs w:val="16"/>
      <w:lang w:eastAsia="en-US"/>
    </w:rPr>
  </w:style>
  <w:style w:type="table" w:styleId="TableGrid">
    <w:name w:val="Table Grid"/>
    <w:basedOn w:val="TableNormal"/>
    <w:uiPriority w:val="59"/>
    <w:rsid w:val="00C25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3A15"/>
    <w:rPr>
      <w:lang w:eastAsia="en-US"/>
    </w:rPr>
  </w:style>
  <w:style w:type="character" w:styleId="CommentReference">
    <w:name w:val="annotation reference"/>
    <w:basedOn w:val="DefaultParagraphFont"/>
    <w:uiPriority w:val="99"/>
    <w:semiHidden/>
    <w:unhideWhenUsed/>
    <w:rsid w:val="000A3D30"/>
    <w:rPr>
      <w:sz w:val="16"/>
      <w:szCs w:val="16"/>
    </w:rPr>
  </w:style>
  <w:style w:type="paragraph" w:styleId="CommentText">
    <w:name w:val="annotation text"/>
    <w:basedOn w:val="Normal"/>
    <w:link w:val="CommentTextChar"/>
    <w:uiPriority w:val="99"/>
    <w:unhideWhenUsed/>
    <w:rsid w:val="000A3D30"/>
  </w:style>
  <w:style w:type="character" w:customStyle="1" w:styleId="CommentTextChar">
    <w:name w:val="Comment Text Char"/>
    <w:basedOn w:val="DefaultParagraphFont"/>
    <w:link w:val="CommentText"/>
    <w:uiPriority w:val="99"/>
    <w:rsid w:val="000A3D30"/>
    <w:rPr>
      <w:lang w:eastAsia="en-US"/>
    </w:rPr>
  </w:style>
  <w:style w:type="paragraph" w:styleId="CommentSubject">
    <w:name w:val="annotation subject"/>
    <w:basedOn w:val="CommentText"/>
    <w:next w:val="CommentText"/>
    <w:link w:val="CommentSubjectChar"/>
    <w:uiPriority w:val="99"/>
    <w:semiHidden/>
    <w:unhideWhenUsed/>
    <w:rsid w:val="000A3D30"/>
    <w:rPr>
      <w:b/>
      <w:bCs/>
    </w:rPr>
  </w:style>
  <w:style w:type="character" w:customStyle="1" w:styleId="CommentSubjectChar">
    <w:name w:val="Comment Subject Char"/>
    <w:basedOn w:val="CommentTextChar"/>
    <w:link w:val="CommentSubject"/>
    <w:uiPriority w:val="99"/>
    <w:semiHidden/>
    <w:rsid w:val="000A3D30"/>
    <w:rPr>
      <w:b/>
      <w:bCs/>
      <w:lang w:eastAsia="en-US"/>
    </w:rPr>
  </w:style>
  <w:style w:type="character" w:styleId="Hyperlink">
    <w:name w:val="Hyperlink"/>
    <w:basedOn w:val="DefaultParagraphFont"/>
    <w:uiPriority w:val="99"/>
    <w:unhideWhenUsed/>
    <w:rsid w:val="0034388D"/>
    <w:rPr>
      <w:color w:val="0563C1" w:themeColor="hyperlink"/>
      <w:u w:val="single"/>
    </w:rPr>
  </w:style>
  <w:style w:type="character" w:styleId="UnresolvedMention">
    <w:name w:val="Unresolved Mention"/>
    <w:basedOn w:val="DefaultParagraphFont"/>
    <w:uiPriority w:val="99"/>
    <w:semiHidden/>
    <w:unhideWhenUsed/>
    <w:rsid w:val="00343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4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mmunityactiongympie.com.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b0a847-4216-4e0d-8f6e-c79d30ecc8d9">
      <Terms xmlns="http://schemas.microsoft.com/office/infopath/2007/PartnerControls"/>
    </lcf76f155ced4ddcb4097134ff3c332f>
    <TaxCatchAll xmlns="0caa2fbb-5262-4537-acd1-c34bc56dcb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71B4B4F585A244A959E8BE72ADFCAC" ma:contentTypeVersion="18" ma:contentTypeDescription="Create a new document." ma:contentTypeScope="" ma:versionID="52a972ecfc4aae9fa4f7d9f6f9489bce">
  <xsd:schema xmlns:xsd="http://www.w3.org/2001/XMLSchema" xmlns:xs="http://www.w3.org/2001/XMLSchema" xmlns:p="http://schemas.microsoft.com/office/2006/metadata/properties" xmlns:ns2="0caa2fbb-5262-4537-acd1-c34bc56dcb17" xmlns:ns3="b4b0a847-4216-4e0d-8f6e-c79d30ecc8d9" targetNamespace="http://schemas.microsoft.com/office/2006/metadata/properties" ma:root="true" ma:fieldsID="8253540a2d3885dced574b5097e96ab7" ns2:_="" ns3:_="">
    <xsd:import namespace="0caa2fbb-5262-4537-acd1-c34bc56dcb17"/>
    <xsd:import namespace="b4b0a847-4216-4e0d-8f6e-c79d30ecc8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a2fbb-5262-4537-acd1-c34bc56dcb1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e374eb5-c2c5-4bdf-b95f-8fa2ab3764a2}" ma:internalName="TaxCatchAll" ma:showField="CatchAllData" ma:web="0caa2fbb-5262-4537-acd1-c34bc56dcb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b0a847-4216-4e0d-8f6e-c79d30ecc8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ca4e27-2051-43f8-afc9-8fcb63da57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71B6D-3B6E-4BB2-89F4-7493A924F2C7}">
  <ds:schemaRefs>
    <ds:schemaRef ds:uri="http://schemas.microsoft.com/office/2006/metadata/properties"/>
    <ds:schemaRef ds:uri="http://schemas.microsoft.com/office/infopath/2007/PartnerControls"/>
    <ds:schemaRef ds:uri="b4b0a847-4216-4e0d-8f6e-c79d30ecc8d9"/>
    <ds:schemaRef ds:uri="0caa2fbb-5262-4537-acd1-c34bc56dcb17"/>
  </ds:schemaRefs>
</ds:datastoreItem>
</file>

<file path=customXml/itemProps2.xml><?xml version="1.0" encoding="utf-8"?>
<ds:datastoreItem xmlns:ds="http://schemas.openxmlformats.org/officeDocument/2006/customXml" ds:itemID="{1099627A-A016-4DAF-BA40-2845392F99F7}">
  <ds:schemaRefs>
    <ds:schemaRef ds:uri="http://schemas.microsoft.com/sharepoint/v3/contenttype/forms"/>
  </ds:schemaRefs>
</ds:datastoreItem>
</file>

<file path=customXml/itemProps3.xml><?xml version="1.0" encoding="utf-8"?>
<ds:datastoreItem xmlns:ds="http://schemas.openxmlformats.org/officeDocument/2006/customXml" ds:itemID="{4767D834-6C6E-42F3-AEAD-CBDADF375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a2fbb-5262-4537-acd1-c34bc56dcb17"/>
    <ds:schemaRef ds:uri="b4b0a847-4216-4e0d-8f6e-c79d30ecc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3CFE98-225D-4D37-8810-8B773600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7</Pages>
  <Words>2745</Words>
  <Characters>16696</Characters>
  <Application>Microsoft Office Word</Application>
  <DocSecurity>0</DocSecurity>
  <Lines>521</Lines>
  <Paragraphs>294</Paragraphs>
  <ScaleCrop>false</ScaleCrop>
  <HeadingPairs>
    <vt:vector size="2" baseType="variant">
      <vt:variant>
        <vt:lpstr>Title</vt:lpstr>
      </vt:variant>
      <vt:variant>
        <vt:i4>1</vt:i4>
      </vt:variant>
    </vt:vector>
  </HeadingPairs>
  <TitlesOfParts>
    <vt:vector size="1" baseType="lpstr">
      <vt:lpstr>Gympie Widgee Youth Service Inc</vt:lpstr>
    </vt:vector>
  </TitlesOfParts>
  <Company>Gympie Widgee Youth Service</Company>
  <LinksUpToDate>false</LinksUpToDate>
  <CharactersWithSpaces>19147</CharactersWithSpaces>
  <SharedDoc>false</SharedDoc>
  <HLinks>
    <vt:vector size="6" baseType="variant">
      <vt:variant>
        <vt:i4>524363</vt:i4>
      </vt:variant>
      <vt:variant>
        <vt:i4>0</vt:i4>
      </vt:variant>
      <vt:variant>
        <vt:i4>0</vt:i4>
      </vt:variant>
      <vt:variant>
        <vt:i4>5</vt:i4>
      </vt:variant>
      <vt:variant>
        <vt:lpwstr>http://www.communityactiongympie.com.au/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Gympie Widgee Youth Service Inc</dc:title>
  <dc:subject/>
  <dc:creator>Sandra Phoenix</dc:creator>
  <cp:keywords/>
  <cp:lastModifiedBy>Judy Brauer</cp:lastModifiedBy>
  <cp:revision>130</cp:revision>
  <cp:lastPrinted>2023-09-07T20:20:00Z</cp:lastPrinted>
  <dcterms:created xsi:type="dcterms:W3CDTF">2024-02-20T17:34:00Z</dcterms:created>
  <dcterms:modified xsi:type="dcterms:W3CDTF">2026-07-07T05:01:00Z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0x0101006671B4B4F585A244A959E8BE72ADFCAC</vt:lpwstr>
  </property>
  <property fmtid="{D5CDD505-2E9C-101B-9397-08002B2CF9AE}" pid="3" name="MediaServiceImageTags">
    <vt:lpwstr/>
  </property>
</Properties>
</file>